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684"/>
        <w:gridCol w:w="951"/>
        <w:gridCol w:w="1078"/>
        <w:gridCol w:w="706"/>
        <w:gridCol w:w="1099"/>
        <w:gridCol w:w="274"/>
        <w:gridCol w:w="829"/>
        <w:gridCol w:w="963"/>
        <w:gridCol w:w="137"/>
        <w:gridCol w:w="350"/>
        <w:gridCol w:w="340"/>
        <w:gridCol w:w="273"/>
        <w:gridCol w:w="553"/>
        <w:gridCol w:w="691"/>
      </w:tblGrid>
      <w:tr>
        <w:tblPrEx>
          <w:tblCellMar>
            <w:top w:w="0" w:type="dxa"/>
            <w:left w:w="108" w:type="dxa"/>
            <w:bottom w:w="0" w:type="dxa"/>
            <w:right w:w="108" w:type="dxa"/>
          </w:tblCellMar>
        </w:tblPrEx>
        <w:trPr>
          <w:trHeight w:val="440" w:hRule="atLeas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b/>
                <w:bCs/>
                <w:kern w:val="0"/>
                <w:sz w:val="32"/>
                <w:szCs w:val="32"/>
              </w:rPr>
            </w:pPr>
            <w:r>
              <w:rPr>
                <w:rFonts w:hint="eastAsia" w:ascii="宋体" w:hAnsi="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kern w:val="0"/>
                <w:sz w:val="22"/>
                <w:szCs w:val="22"/>
              </w:rPr>
            </w:pPr>
            <w:r>
              <w:rPr>
                <w:rFonts w:hint="eastAsia" w:ascii="宋体" w:hAnsi="宋体"/>
                <w:kern w:val="0"/>
                <w:sz w:val="22"/>
                <w:szCs w:val="22"/>
              </w:rPr>
              <w:t>（   2023 年度）</w:t>
            </w:r>
          </w:p>
        </w:tc>
      </w:tr>
      <w:tr>
        <w:tblPrEx>
          <w:tblCellMar>
            <w:top w:w="0" w:type="dxa"/>
            <w:left w:w="108" w:type="dxa"/>
            <w:bottom w:w="0" w:type="dxa"/>
            <w:right w:w="108" w:type="dxa"/>
          </w:tblCellMar>
        </w:tblPrEx>
        <w:trPr>
          <w:trHeight w:val="291" w:hRule="atLeast"/>
          <w:jc w:val="center"/>
        </w:trPr>
        <w:tc>
          <w:tcPr>
            <w:tcW w:w="16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项目名称</w:t>
            </w:r>
          </w:p>
        </w:tc>
        <w:tc>
          <w:tcPr>
            <w:tcW w:w="7293"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公园年票技术服务费</w:t>
            </w:r>
          </w:p>
        </w:tc>
      </w:tr>
      <w:tr>
        <w:tblPrEx>
          <w:tblCellMar>
            <w:top w:w="0" w:type="dxa"/>
            <w:left w:w="108" w:type="dxa"/>
            <w:bottom w:w="0" w:type="dxa"/>
            <w:right w:w="108" w:type="dxa"/>
          </w:tblCellMar>
        </w:tblPrEx>
        <w:trPr>
          <w:trHeight w:val="291" w:hRule="atLeast"/>
          <w:jc w:val="center"/>
        </w:trPr>
        <w:tc>
          <w:tcPr>
            <w:tcW w:w="16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主管部门</w:t>
            </w:r>
          </w:p>
        </w:tc>
        <w:tc>
          <w:tcPr>
            <w:tcW w:w="398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北京市公园管理中心</w:t>
            </w:r>
          </w:p>
        </w:tc>
        <w:tc>
          <w:tcPr>
            <w:tcW w:w="11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实施单位</w:t>
            </w:r>
          </w:p>
        </w:tc>
        <w:tc>
          <w:tcPr>
            <w:tcW w:w="220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北京市公园管理中心本级机关</w:t>
            </w:r>
          </w:p>
        </w:tc>
      </w:tr>
      <w:tr>
        <w:tblPrEx>
          <w:tblCellMar>
            <w:top w:w="0" w:type="dxa"/>
            <w:left w:w="108" w:type="dxa"/>
            <w:bottom w:w="0" w:type="dxa"/>
            <w:right w:w="108" w:type="dxa"/>
          </w:tblCellMar>
        </w:tblPrEx>
        <w:trPr>
          <w:trHeight w:val="291" w:hRule="atLeast"/>
          <w:jc w:val="center"/>
        </w:trPr>
        <w:tc>
          <w:tcPr>
            <w:tcW w:w="163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项目负责人</w:t>
            </w:r>
          </w:p>
        </w:tc>
        <w:tc>
          <w:tcPr>
            <w:tcW w:w="398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缪祥流</w:t>
            </w:r>
          </w:p>
        </w:tc>
        <w:tc>
          <w:tcPr>
            <w:tcW w:w="11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联系电话</w:t>
            </w:r>
          </w:p>
        </w:tc>
        <w:tc>
          <w:tcPr>
            <w:tcW w:w="220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68390333</w:t>
            </w:r>
          </w:p>
        </w:tc>
      </w:tr>
      <w:tr>
        <w:tblPrEx>
          <w:tblCellMar>
            <w:top w:w="0" w:type="dxa"/>
            <w:left w:w="108" w:type="dxa"/>
            <w:bottom w:w="0" w:type="dxa"/>
            <w:right w:w="108" w:type="dxa"/>
          </w:tblCellMar>
        </w:tblPrEx>
        <w:trPr>
          <w:trHeight w:val="291" w:hRule="atLeast"/>
          <w:jc w:val="center"/>
        </w:trPr>
        <w:tc>
          <w:tcPr>
            <w:tcW w:w="1635"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项目资金</w:t>
            </w:r>
            <w:r>
              <w:rPr>
                <w:rFonts w:hint="eastAsia" w:ascii="宋体" w:hAnsi="宋体"/>
                <w:kern w:val="0"/>
                <w:sz w:val="18"/>
                <w:szCs w:val="18"/>
              </w:rPr>
              <w:br w:type="textWrapping"/>
            </w:r>
            <w:r>
              <w:rPr>
                <w:rFonts w:hint="eastAsia" w:ascii="宋体" w:hAnsi="宋体"/>
                <w:kern w:val="0"/>
                <w:sz w:val="18"/>
                <w:szCs w:val="18"/>
              </w:rPr>
              <w:t>（万元）</w:t>
            </w:r>
          </w:p>
        </w:tc>
        <w:tc>
          <w:tcPr>
            <w:tcW w:w="17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c>
          <w:tcPr>
            <w:tcW w:w="10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年初预算数</w:t>
            </w:r>
          </w:p>
        </w:tc>
        <w:tc>
          <w:tcPr>
            <w:tcW w:w="110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全年预算数</w:t>
            </w:r>
          </w:p>
        </w:tc>
        <w:tc>
          <w:tcPr>
            <w:tcW w:w="11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全年执行数</w:t>
            </w:r>
          </w:p>
        </w:tc>
        <w:tc>
          <w:tcPr>
            <w:tcW w:w="69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分值</w:t>
            </w:r>
          </w:p>
        </w:tc>
        <w:tc>
          <w:tcPr>
            <w:tcW w:w="8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执行率</w:t>
            </w:r>
          </w:p>
        </w:tc>
        <w:tc>
          <w:tcPr>
            <w:tcW w:w="6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得分</w:t>
            </w:r>
          </w:p>
        </w:tc>
      </w:tr>
      <w:tr>
        <w:tblPrEx>
          <w:tblCellMar>
            <w:top w:w="0" w:type="dxa"/>
            <w:left w:w="108" w:type="dxa"/>
            <w:bottom w:w="0" w:type="dxa"/>
            <w:right w:w="108" w:type="dxa"/>
          </w:tblCellMar>
        </w:tblPrEx>
        <w:trPr>
          <w:trHeight w:val="291" w:hRule="atLeast"/>
          <w:jc w:val="center"/>
        </w:trPr>
        <w:tc>
          <w:tcPr>
            <w:tcW w:w="163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p>
        </w:tc>
        <w:tc>
          <w:tcPr>
            <w:tcW w:w="178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kern w:val="0"/>
                <w:sz w:val="18"/>
                <w:szCs w:val="18"/>
              </w:rPr>
            </w:pPr>
            <w:r>
              <w:rPr>
                <w:rFonts w:hint="eastAsia" w:ascii="宋体" w:hAnsi="宋体"/>
                <w:kern w:val="0"/>
                <w:sz w:val="18"/>
                <w:szCs w:val="18"/>
              </w:rPr>
              <w:t>年度资金总额</w:t>
            </w:r>
          </w:p>
        </w:tc>
        <w:tc>
          <w:tcPr>
            <w:tcW w:w="10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450.000000</w:t>
            </w:r>
          </w:p>
        </w:tc>
        <w:tc>
          <w:tcPr>
            <w:tcW w:w="110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535.227930</w:t>
            </w:r>
          </w:p>
        </w:tc>
        <w:tc>
          <w:tcPr>
            <w:tcW w:w="11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535.227930</w:t>
            </w:r>
          </w:p>
        </w:tc>
        <w:tc>
          <w:tcPr>
            <w:tcW w:w="69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10</w:t>
            </w:r>
          </w:p>
        </w:tc>
        <w:tc>
          <w:tcPr>
            <w:tcW w:w="8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100%</w:t>
            </w:r>
          </w:p>
        </w:tc>
        <w:tc>
          <w:tcPr>
            <w:tcW w:w="6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10</w:t>
            </w:r>
          </w:p>
        </w:tc>
      </w:tr>
      <w:tr>
        <w:tblPrEx>
          <w:tblCellMar>
            <w:top w:w="0" w:type="dxa"/>
            <w:left w:w="108" w:type="dxa"/>
            <w:bottom w:w="0" w:type="dxa"/>
            <w:right w:w="108" w:type="dxa"/>
          </w:tblCellMar>
        </w:tblPrEx>
        <w:trPr>
          <w:trHeight w:val="291" w:hRule="atLeast"/>
          <w:jc w:val="center"/>
        </w:trPr>
        <w:tc>
          <w:tcPr>
            <w:tcW w:w="163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p>
        </w:tc>
        <w:tc>
          <w:tcPr>
            <w:tcW w:w="17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其中：当年财政拨款</w:t>
            </w:r>
          </w:p>
        </w:tc>
        <w:tc>
          <w:tcPr>
            <w:tcW w:w="10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c>
          <w:tcPr>
            <w:tcW w:w="110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c>
          <w:tcPr>
            <w:tcW w:w="11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c>
          <w:tcPr>
            <w:tcW w:w="69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w:t>
            </w:r>
          </w:p>
        </w:tc>
        <w:tc>
          <w:tcPr>
            <w:tcW w:w="8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c>
          <w:tcPr>
            <w:tcW w:w="6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w:t>
            </w:r>
          </w:p>
        </w:tc>
      </w:tr>
      <w:tr>
        <w:tblPrEx>
          <w:tblCellMar>
            <w:top w:w="0" w:type="dxa"/>
            <w:left w:w="108" w:type="dxa"/>
            <w:bottom w:w="0" w:type="dxa"/>
            <w:right w:w="108" w:type="dxa"/>
          </w:tblCellMar>
        </w:tblPrEx>
        <w:trPr>
          <w:trHeight w:val="291" w:hRule="atLeast"/>
          <w:jc w:val="center"/>
        </w:trPr>
        <w:tc>
          <w:tcPr>
            <w:tcW w:w="163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p>
        </w:tc>
        <w:tc>
          <w:tcPr>
            <w:tcW w:w="17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 xml:space="preserve">      上年结转资金</w:t>
            </w:r>
          </w:p>
        </w:tc>
        <w:tc>
          <w:tcPr>
            <w:tcW w:w="10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c>
          <w:tcPr>
            <w:tcW w:w="110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c>
          <w:tcPr>
            <w:tcW w:w="11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c>
          <w:tcPr>
            <w:tcW w:w="69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w:t>
            </w:r>
          </w:p>
        </w:tc>
        <w:tc>
          <w:tcPr>
            <w:tcW w:w="8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c>
          <w:tcPr>
            <w:tcW w:w="6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w:t>
            </w:r>
          </w:p>
        </w:tc>
      </w:tr>
      <w:tr>
        <w:tblPrEx>
          <w:tblCellMar>
            <w:top w:w="0" w:type="dxa"/>
            <w:left w:w="108" w:type="dxa"/>
            <w:bottom w:w="0" w:type="dxa"/>
            <w:right w:w="108" w:type="dxa"/>
          </w:tblCellMar>
        </w:tblPrEx>
        <w:trPr>
          <w:trHeight w:val="291" w:hRule="atLeast"/>
          <w:jc w:val="center"/>
        </w:trPr>
        <w:tc>
          <w:tcPr>
            <w:tcW w:w="1635"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p>
        </w:tc>
        <w:tc>
          <w:tcPr>
            <w:tcW w:w="178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 xml:space="preserve">  其他资金</w:t>
            </w:r>
          </w:p>
        </w:tc>
        <w:tc>
          <w:tcPr>
            <w:tcW w:w="10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450.000000</w:t>
            </w:r>
          </w:p>
        </w:tc>
        <w:tc>
          <w:tcPr>
            <w:tcW w:w="110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535.227930</w:t>
            </w:r>
          </w:p>
        </w:tc>
        <w:tc>
          <w:tcPr>
            <w:tcW w:w="110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535.227930</w:t>
            </w:r>
          </w:p>
        </w:tc>
        <w:tc>
          <w:tcPr>
            <w:tcW w:w="69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w:t>
            </w:r>
          </w:p>
        </w:tc>
        <w:tc>
          <w:tcPr>
            <w:tcW w:w="8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100%</w:t>
            </w:r>
          </w:p>
        </w:tc>
        <w:tc>
          <w:tcPr>
            <w:tcW w:w="69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w:t>
            </w:r>
          </w:p>
        </w:tc>
      </w:tr>
      <w:tr>
        <w:tblPrEx>
          <w:tblCellMar>
            <w:top w:w="0" w:type="dxa"/>
            <w:left w:w="108" w:type="dxa"/>
            <w:bottom w:w="0" w:type="dxa"/>
            <w:right w:w="108" w:type="dxa"/>
          </w:tblCellMar>
        </w:tblPrEx>
        <w:trPr>
          <w:trHeight w:val="291" w:hRule="atLeast"/>
          <w:jc w:val="center"/>
        </w:trPr>
        <w:tc>
          <w:tcPr>
            <w:tcW w:w="684"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年度总体目标</w:t>
            </w:r>
          </w:p>
        </w:tc>
        <w:tc>
          <w:tcPr>
            <w:tcW w:w="493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预期目标</w:t>
            </w:r>
          </w:p>
        </w:tc>
        <w:tc>
          <w:tcPr>
            <w:tcW w:w="330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实际完成情况</w:t>
            </w:r>
          </w:p>
        </w:tc>
      </w:tr>
      <w:tr>
        <w:tblPrEx>
          <w:tblCellMar>
            <w:top w:w="0" w:type="dxa"/>
            <w:left w:w="108" w:type="dxa"/>
            <w:bottom w:w="0" w:type="dxa"/>
            <w:right w:w="108" w:type="dxa"/>
          </w:tblCellMar>
        </w:tblPrEx>
        <w:trPr>
          <w:trHeight w:val="579" w:hRule="atLeast"/>
          <w:jc w:val="center"/>
        </w:trPr>
        <w:tc>
          <w:tcPr>
            <w:tcW w:w="6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p>
        </w:tc>
        <w:tc>
          <w:tcPr>
            <w:tcW w:w="493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公园年票技术服务费是北京市公园管理中心发行的面向市民游园的优惠年票，游客持年票卡在专用检票机具上检票入门，达到操作简便快捷，票务数据统计准确及时。市公园管理中心每年需支付年票技术支持服务费，年预计450万元。</w:t>
            </w:r>
          </w:p>
        </w:tc>
        <w:tc>
          <w:tcPr>
            <w:tcW w:w="330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市公园管理中心实际支付23</w:t>
            </w:r>
            <w:r>
              <w:rPr>
                <w:rFonts w:hint="eastAsia" w:ascii="宋体" w:hAnsi="宋体"/>
                <w:kern w:val="0"/>
                <w:sz w:val="18"/>
                <w:szCs w:val="18"/>
                <w:lang w:eastAsia="zh-CN"/>
              </w:rPr>
              <w:t>年</w:t>
            </w:r>
            <w:r>
              <w:rPr>
                <w:rFonts w:hint="eastAsia" w:ascii="宋体" w:hAnsi="宋体"/>
                <w:kern w:val="0"/>
                <w:sz w:val="18"/>
                <w:szCs w:val="18"/>
              </w:rPr>
              <w:t>年票技术支持服务费，共计535.227930万元。</w:t>
            </w:r>
          </w:p>
        </w:tc>
      </w:tr>
      <w:tr>
        <w:tblPrEx>
          <w:tblCellMar>
            <w:top w:w="0" w:type="dxa"/>
            <w:left w:w="108" w:type="dxa"/>
            <w:bottom w:w="0" w:type="dxa"/>
            <w:right w:w="108" w:type="dxa"/>
          </w:tblCellMar>
        </w:tblPrEx>
        <w:trPr>
          <w:trHeight w:val="517" w:hRule="atLeast"/>
          <w:jc w:val="center"/>
        </w:trPr>
        <w:tc>
          <w:tcPr>
            <w:tcW w:w="684" w:type="dxa"/>
            <w:vMerge w:val="restart"/>
            <w:tcBorders>
              <w:top w:val="nil"/>
              <w:left w:val="single" w:color="auto" w:sz="4" w:space="0"/>
              <w:bottom w:val="nil"/>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绩</w:t>
            </w:r>
            <w:r>
              <w:rPr>
                <w:rFonts w:hint="eastAsia" w:ascii="宋体" w:hAnsi="宋体"/>
                <w:kern w:val="0"/>
                <w:sz w:val="18"/>
                <w:szCs w:val="18"/>
              </w:rPr>
              <w:br w:type="textWrapping"/>
            </w:r>
            <w:r>
              <w:rPr>
                <w:rFonts w:hint="eastAsia" w:ascii="宋体" w:hAnsi="宋体"/>
                <w:kern w:val="0"/>
                <w:sz w:val="18"/>
                <w:szCs w:val="18"/>
              </w:rPr>
              <w:t>效</w:t>
            </w:r>
            <w:r>
              <w:rPr>
                <w:rFonts w:hint="eastAsia" w:ascii="宋体" w:hAnsi="宋体"/>
                <w:kern w:val="0"/>
                <w:sz w:val="18"/>
                <w:szCs w:val="18"/>
              </w:rPr>
              <w:br w:type="textWrapping"/>
            </w:r>
            <w:r>
              <w:rPr>
                <w:rFonts w:hint="eastAsia" w:ascii="宋体" w:hAnsi="宋体"/>
                <w:kern w:val="0"/>
                <w:sz w:val="18"/>
                <w:szCs w:val="18"/>
              </w:rPr>
              <w:t>指</w:t>
            </w:r>
            <w:r>
              <w:rPr>
                <w:rFonts w:hint="eastAsia" w:ascii="宋体" w:hAnsi="宋体"/>
                <w:kern w:val="0"/>
                <w:sz w:val="18"/>
                <w:szCs w:val="18"/>
              </w:rPr>
              <w:br w:type="textWrapping"/>
            </w:r>
            <w:r>
              <w:rPr>
                <w:rFonts w:hint="eastAsia" w:ascii="宋体" w:hAnsi="宋体"/>
                <w:kern w:val="0"/>
                <w:sz w:val="18"/>
                <w:szCs w:val="18"/>
              </w:rPr>
              <w:t>标</w:t>
            </w:r>
          </w:p>
        </w:tc>
        <w:tc>
          <w:tcPr>
            <w:tcW w:w="9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一级指标</w:t>
            </w:r>
          </w:p>
        </w:tc>
        <w:tc>
          <w:tcPr>
            <w:tcW w:w="107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二级指标</w:t>
            </w:r>
          </w:p>
        </w:tc>
        <w:tc>
          <w:tcPr>
            <w:tcW w:w="2079"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三级指标</w:t>
            </w:r>
          </w:p>
        </w:tc>
        <w:tc>
          <w:tcPr>
            <w:tcW w:w="82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年度</w:t>
            </w:r>
          </w:p>
          <w:p>
            <w:pPr>
              <w:widowControl/>
              <w:spacing w:line="240" w:lineRule="exact"/>
              <w:jc w:val="center"/>
              <w:rPr>
                <w:rFonts w:ascii="宋体" w:hAnsi="宋体"/>
                <w:kern w:val="0"/>
                <w:sz w:val="18"/>
                <w:szCs w:val="18"/>
              </w:rPr>
            </w:pPr>
            <w:r>
              <w:rPr>
                <w:rFonts w:hint="eastAsia" w:ascii="宋体" w:hAnsi="宋体"/>
                <w:kern w:val="0"/>
                <w:sz w:val="18"/>
                <w:szCs w:val="18"/>
              </w:rPr>
              <w:t>指标值</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实际</w:t>
            </w:r>
          </w:p>
          <w:p>
            <w:pPr>
              <w:widowControl/>
              <w:spacing w:line="240" w:lineRule="exact"/>
              <w:jc w:val="center"/>
              <w:rPr>
                <w:rFonts w:ascii="宋体" w:hAnsi="宋体"/>
                <w:kern w:val="0"/>
                <w:sz w:val="18"/>
                <w:szCs w:val="18"/>
              </w:rPr>
            </w:pPr>
            <w:r>
              <w:rPr>
                <w:rFonts w:hint="eastAsia" w:ascii="宋体" w:hAnsi="宋体"/>
                <w:kern w:val="0"/>
                <w:sz w:val="18"/>
                <w:szCs w:val="18"/>
              </w:rPr>
              <w:t>完成值</w:t>
            </w:r>
          </w:p>
        </w:tc>
        <w:tc>
          <w:tcPr>
            <w:tcW w:w="4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分值</w:t>
            </w:r>
          </w:p>
        </w:tc>
        <w:tc>
          <w:tcPr>
            <w:tcW w:w="61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得分</w:t>
            </w:r>
          </w:p>
        </w:tc>
        <w:tc>
          <w:tcPr>
            <w:tcW w:w="124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偏差原因分析及改进措施</w:t>
            </w:r>
          </w:p>
        </w:tc>
      </w:tr>
      <w:tr>
        <w:tblPrEx>
          <w:tblCellMar>
            <w:top w:w="0" w:type="dxa"/>
            <w:left w:w="108" w:type="dxa"/>
            <w:bottom w:w="0" w:type="dxa"/>
            <w:right w:w="108" w:type="dxa"/>
          </w:tblCellMar>
        </w:tblPrEx>
        <w:trPr>
          <w:trHeight w:val="291" w:hRule="atLeast"/>
          <w:jc w:val="center"/>
        </w:trPr>
        <w:tc>
          <w:tcPr>
            <w:tcW w:w="684" w:type="dxa"/>
            <w:vMerge w:val="continue"/>
            <w:tcBorders>
              <w:top w:val="nil"/>
              <w:left w:val="single" w:color="auto" w:sz="4" w:space="0"/>
              <w:bottom w:val="nil"/>
              <w:right w:val="single" w:color="auto" w:sz="4" w:space="0"/>
            </w:tcBorders>
            <w:vAlign w:val="center"/>
          </w:tcPr>
          <w:p>
            <w:pPr>
              <w:widowControl/>
              <w:jc w:val="left"/>
              <w:rPr>
                <w:rFonts w:ascii="宋体" w:hAnsi="宋体"/>
                <w:kern w:val="0"/>
                <w:sz w:val="18"/>
                <w:szCs w:val="18"/>
              </w:rPr>
            </w:pPr>
          </w:p>
        </w:tc>
        <w:tc>
          <w:tcPr>
            <w:tcW w:w="951" w:type="dxa"/>
            <w:vMerge w:val="restart"/>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产出指标</w:t>
            </w:r>
          </w:p>
        </w:tc>
        <w:tc>
          <w:tcPr>
            <w:tcW w:w="107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数量指标</w:t>
            </w:r>
          </w:p>
        </w:tc>
        <w:tc>
          <w:tcPr>
            <w:tcW w:w="20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olor w:val="000000"/>
                <w:kern w:val="0"/>
                <w:sz w:val="18"/>
                <w:szCs w:val="18"/>
              </w:rPr>
            </w:pPr>
            <w:r>
              <w:rPr>
                <w:rFonts w:hint="eastAsia" w:ascii="宋体" w:hAnsi="宋体"/>
                <w:color w:val="000000"/>
                <w:kern w:val="0"/>
                <w:sz w:val="18"/>
                <w:szCs w:val="18"/>
              </w:rPr>
              <w:t>全年年票发行量不低于60万张</w:t>
            </w:r>
          </w:p>
        </w:tc>
        <w:tc>
          <w:tcPr>
            <w:tcW w:w="82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600000张</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1930000张</w:t>
            </w:r>
          </w:p>
        </w:tc>
        <w:tc>
          <w:tcPr>
            <w:tcW w:w="4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20</w:t>
            </w:r>
          </w:p>
        </w:tc>
        <w:tc>
          <w:tcPr>
            <w:tcW w:w="61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20</w:t>
            </w:r>
          </w:p>
        </w:tc>
        <w:tc>
          <w:tcPr>
            <w:tcW w:w="124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r>
      <w:tr>
        <w:tblPrEx>
          <w:tblCellMar>
            <w:top w:w="0" w:type="dxa"/>
            <w:left w:w="108" w:type="dxa"/>
            <w:bottom w:w="0" w:type="dxa"/>
            <w:right w:w="108" w:type="dxa"/>
          </w:tblCellMar>
        </w:tblPrEx>
        <w:trPr>
          <w:trHeight w:val="291" w:hRule="atLeast"/>
          <w:jc w:val="center"/>
        </w:trPr>
        <w:tc>
          <w:tcPr>
            <w:tcW w:w="684" w:type="dxa"/>
            <w:vMerge w:val="continue"/>
            <w:tcBorders>
              <w:top w:val="nil"/>
              <w:left w:val="single" w:color="auto" w:sz="4" w:space="0"/>
              <w:bottom w:val="nil"/>
              <w:right w:val="single" w:color="auto" w:sz="4" w:space="0"/>
            </w:tcBorders>
            <w:vAlign w:val="center"/>
          </w:tcPr>
          <w:p>
            <w:pPr>
              <w:widowControl/>
              <w:jc w:val="left"/>
              <w:rPr>
                <w:rFonts w:ascii="宋体" w:hAnsi="宋体"/>
                <w:kern w:val="0"/>
                <w:sz w:val="18"/>
                <w:szCs w:val="18"/>
              </w:rPr>
            </w:pPr>
          </w:p>
        </w:tc>
        <w:tc>
          <w:tcPr>
            <w:tcW w:w="951" w:type="dxa"/>
            <w:vMerge w:val="continue"/>
            <w:tcBorders>
              <w:top w:val="nil"/>
              <w:left w:val="nil"/>
              <w:bottom w:val="single" w:color="auto" w:sz="4" w:space="0"/>
              <w:right w:val="single" w:color="auto" w:sz="4" w:space="0"/>
            </w:tcBorders>
            <w:vAlign w:val="center"/>
          </w:tcPr>
          <w:p>
            <w:pPr>
              <w:widowControl/>
              <w:jc w:val="left"/>
              <w:rPr>
                <w:rFonts w:ascii="宋体" w:hAnsi="宋体"/>
                <w:kern w:val="0"/>
                <w:sz w:val="18"/>
                <w:szCs w:val="18"/>
              </w:rPr>
            </w:pPr>
          </w:p>
        </w:tc>
        <w:tc>
          <w:tcPr>
            <w:tcW w:w="107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质量指标</w:t>
            </w:r>
          </w:p>
        </w:tc>
        <w:tc>
          <w:tcPr>
            <w:tcW w:w="20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olor w:val="000000"/>
                <w:kern w:val="0"/>
                <w:sz w:val="18"/>
                <w:szCs w:val="18"/>
              </w:rPr>
            </w:pPr>
            <w:r>
              <w:rPr>
                <w:rFonts w:hint="eastAsia" w:ascii="宋体" w:hAnsi="宋体"/>
                <w:color w:val="000000"/>
                <w:kern w:val="0"/>
                <w:sz w:val="18"/>
                <w:szCs w:val="18"/>
              </w:rPr>
              <w:t>年票发行底卡坏卡率不得超过1%，确保年票发售、验卡、数据统计系统全年正常运转</w:t>
            </w:r>
          </w:p>
        </w:tc>
        <w:tc>
          <w:tcPr>
            <w:tcW w:w="82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1%</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0.1%</w:t>
            </w:r>
          </w:p>
        </w:tc>
        <w:tc>
          <w:tcPr>
            <w:tcW w:w="4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20</w:t>
            </w:r>
          </w:p>
        </w:tc>
        <w:tc>
          <w:tcPr>
            <w:tcW w:w="61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20</w:t>
            </w:r>
          </w:p>
        </w:tc>
        <w:tc>
          <w:tcPr>
            <w:tcW w:w="124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r>
      <w:tr>
        <w:tblPrEx>
          <w:tblCellMar>
            <w:top w:w="0" w:type="dxa"/>
            <w:left w:w="108" w:type="dxa"/>
            <w:bottom w:w="0" w:type="dxa"/>
            <w:right w:w="108" w:type="dxa"/>
          </w:tblCellMar>
        </w:tblPrEx>
        <w:trPr>
          <w:trHeight w:val="970" w:hRule="atLeast"/>
          <w:jc w:val="center"/>
        </w:trPr>
        <w:tc>
          <w:tcPr>
            <w:tcW w:w="684" w:type="dxa"/>
            <w:vMerge w:val="continue"/>
            <w:tcBorders>
              <w:top w:val="nil"/>
              <w:left w:val="single" w:color="auto" w:sz="4" w:space="0"/>
              <w:bottom w:val="nil"/>
              <w:right w:val="single" w:color="auto" w:sz="4" w:space="0"/>
            </w:tcBorders>
            <w:vAlign w:val="center"/>
          </w:tcPr>
          <w:p>
            <w:pPr>
              <w:widowControl/>
              <w:jc w:val="left"/>
              <w:rPr>
                <w:rFonts w:ascii="宋体" w:hAnsi="宋体"/>
                <w:kern w:val="0"/>
                <w:sz w:val="18"/>
                <w:szCs w:val="18"/>
              </w:rPr>
            </w:pPr>
          </w:p>
        </w:tc>
        <w:tc>
          <w:tcPr>
            <w:tcW w:w="9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效益指标</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社会效益</w:t>
            </w:r>
          </w:p>
          <w:p>
            <w:pPr>
              <w:widowControl/>
              <w:spacing w:line="240" w:lineRule="exact"/>
              <w:jc w:val="center"/>
              <w:rPr>
                <w:rFonts w:ascii="宋体" w:hAnsi="宋体"/>
                <w:kern w:val="0"/>
                <w:sz w:val="18"/>
                <w:szCs w:val="18"/>
              </w:rPr>
            </w:pPr>
            <w:r>
              <w:rPr>
                <w:rFonts w:hint="eastAsia" w:ascii="宋体" w:hAnsi="宋体"/>
                <w:kern w:val="0"/>
                <w:sz w:val="18"/>
                <w:szCs w:val="18"/>
              </w:rPr>
              <w:t>指标</w:t>
            </w:r>
          </w:p>
        </w:tc>
        <w:tc>
          <w:tcPr>
            <w:tcW w:w="2079" w:type="dxa"/>
            <w:gridSpan w:val="3"/>
            <w:tcBorders>
              <w:top w:val="single" w:color="auto" w:sz="4" w:space="0"/>
              <w:left w:val="nil"/>
              <w:right w:val="single" w:color="auto" w:sz="4" w:space="0"/>
            </w:tcBorders>
            <w:vAlign w:val="center"/>
          </w:tcPr>
          <w:p>
            <w:pPr>
              <w:widowControl/>
              <w:spacing w:line="240" w:lineRule="exact"/>
              <w:jc w:val="left"/>
              <w:rPr>
                <w:rFonts w:ascii="宋体" w:hAnsi="宋体"/>
                <w:color w:val="000000"/>
                <w:kern w:val="0"/>
                <w:sz w:val="18"/>
                <w:szCs w:val="18"/>
              </w:rPr>
            </w:pPr>
            <w:r>
              <w:rPr>
                <w:rFonts w:hint="eastAsia" w:ascii="宋体" w:hAnsi="宋体"/>
                <w:color w:val="000000"/>
                <w:kern w:val="0"/>
                <w:sz w:val="18"/>
                <w:szCs w:val="18"/>
              </w:rPr>
              <w:t>满足市民游客游园休闲健身娱乐等需求，游客满意度不低于90%</w:t>
            </w:r>
          </w:p>
        </w:tc>
        <w:tc>
          <w:tcPr>
            <w:tcW w:w="829" w:type="dxa"/>
            <w:tcBorders>
              <w:top w:val="nil"/>
              <w:left w:val="nil"/>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90%</w:t>
            </w:r>
          </w:p>
        </w:tc>
        <w:tc>
          <w:tcPr>
            <w:tcW w:w="963" w:type="dxa"/>
            <w:tcBorders>
              <w:top w:val="nil"/>
              <w:left w:val="nil"/>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99%</w:t>
            </w:r>
          </w:p>
        </w:tc>
        <w:tc>
          <w:tcPr>
            <w:tcW w:w="487" w:type="dxa"/>
            <w:gridSpan w:val="2"/>
            <w:tcBorders>
              <w:top w:val="nil"/>
              <w:left w:val="nil"/>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30</w:t>
            </w:r>
          </w:p>
        </w:tc>
        <w:tc>
          <w:tcPr>
            <w:tcW w:w="613" w:type="dxa"/>
            <w:gridSpan w:val="2"/>
            <w:tcBorders>
              <w:top w:val="nil"/>
              <w:left w:val="nil"/>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30</w:t>
            </w:r>
          </w:p>
        </w:tc>
        <w:tc>
          <w:tcPr>
            <w:tcW w:w="124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r>
      <w:tr>
        <w:tblPrEx>
          <w:tblCellMar>
            <w:top w:w="0" w:type="dxa"/>
            <w:left w:w="108" w:type="dxa"/>
            <w:bottom w:w="0" w:type="dxa"/>
            <w:right w:w="108" w:type="dxa"/>
          </w:tblCellMar>
        </w:tblPrEx>
        <w:trPr>
          <w:trHeight w:val="291" w:hRule="atLeast"/>
          <w:jc w:val="center"/>
        </w:trPr>
        <w:tc>
          <w:tcPr>
            <w:tcW w:w="684" w:type="dxa"/>
            <w:vMerge w:val="continue"/>
            <w:tcBorders>
              <w:top w:val="nil"/>
              <w:left w:val="single" w:color="auto" w:sz="4" w:space="0"/>
              <w:bottom w:val="nil"/>
              <w:right w:val="single" w:color="auto" w:sz="4" w:space="0"/>
            </w:tcBorders>
            <w:vAlign w:val="center"/>
          </w:tcPr>
          <w:p>
            <w:pPr>
              <w:widowControl/>
              <w:jc w:val="left"/>
              <w:rPr>
                <w:rFonts w:ascii="宋体" w:hAnsi="宋体"/>
                <w:kern w:val="0"/>
                <w:sz w:val="18"/>
                <w:szCs w:val="18"/>
              </w:rPr>
            </w:pPr>
          </w:p>
        </w:tc>
        <w:tc>
          <w:tcPr>
            <w:tcW w:w="951" w:type="dxa"/>
            <w:tcBorders>
              <w:top w:val="nil"/>
              <w:left w:val="nil"/>
              <w:bottom w:val="nil"/>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满意度</w:t>
            </w:r>
          </w:p>
          <w:p>
            <w:pPr>
              <w:widowControl/>
              <w:spacing w:line="240" w:lineRule="exact"/>
              <w:jc w:val="center"/>
              <w:rPr>
                <w:rFonts w:ascii="宋体" w:hAnsi="宋体"/>
                <w:kern w:val="0"/>
                <w:sz w:val="18"/>
                <w:szCs w:val="18"/>
              </w:rPr>
            </w:pPr>
            <w:r>
              <w:rPr>
                <w:rFonts w:hint="eastAsia" w:ascii="宋体" w:hAnsi="宋体"/>
                <w:kern w:val="0"/>
                <w:sz w:val="18"/>
                <w:szCs w:val="18"/>
              </w:rPr>
              <w:t>指标</w:t>
            </w:r>
          </w:p>
        </w:tc>
        <w:tc>
          <w:tcPr>
            <w:tcW w:w="107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服务对象满意度指标</w:t>
            </w:r>
          </w:p>
        </w:tc>
        <w:tc>
          <w:tcPr>
            <w:tcW w:w="2079"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olor w:val="000000"/>
                <w:kern w:val="0"/>
                <w:sz w:val="18"/>
                <w:szCs w:val="18"/>
              </w:rPr>
            </w:pPr>
            <w:bookmarkStart w:id="0" w:name="_GoBack"/>
            <w:bookmarkEnd w:id="0"/>
            <w:r>
              <w:rPr>
                <w:rFonts w:hint="eastAsia" w:ascii="宋体" w:hAnsi="宋体"/>
                <w:color w:val="000000"/>
                <w:kern w:val="0"/>
                <w:sz w:val="18"/>
                <w:szCs w:val="18"/>
              </w:rPr>
              <w:t>市民游客投诉年票使用问题件数不得超过发行量的1%</w:t>
            </w:r>
          </w:p>
        </w:tc>
        <w:tc>
          <w:tcPr>
            <w:tcW w:w="82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1%</w:t>
            </w:r>
          </w:p>
        </w:tc>
        <w:tc>
          <w:tcPr>
            <w:tcW w:w="9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0.1%</w:t>
            </w:r>
          </w:p>
        </w:tc>
        <w:tc>
          <w:tcPr>
            <w:tcW w:w="48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20</w:t>
            </w:r>
          </w:p>
        </w:tc>
        <w:tc>
          <w:tcPr>
            <w:tcW w:w="6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r>
              <w:rPr>
                <w:rFonts w:hint="eastAsia" w:ascii="宋体" w:hAnsi="宋体"/>
                <w:kern w:val="0"/>
                <w:sz w:val="18"/>
                <w:szCs w:val="18"/>
              </w:rPr>
              <w:t>20</w:t>
            </w:r>
          </w:p>
        </w:tc>
        <w:tc>
          <w:tcPr>
            <w:tcW w:w="124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r>
      <w:tr>
        <w:tblPrEx>
          <w:tblCellMar>
            <w:top w:w="0" w:type="dxa"/>
            <w:left w:w="108" w:type="dxa"/>
            <w:bottom w:w="0" w:type="dxa"/>
            <w:right w:w="108" w:type="dxa"/>
          </w:tblCellMar>
        </w:tblPrEx>
        <w:trPr>
          <w:trHeight w:val="291" w:hRule="atLeast"/>
          <w:jc w:val="center"/>
        </w:trPr>
        <w:tc>
          <w:tcPr>
            <w:tcW w:w="6584"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olor w:val="000000"/>
                <w:kern w:val="0"/>
                <w:sz w:val="18"/>
                <w:szCs w:val="18"/>
              </w:rPr>
            </w:pPr>
            <w:r>
              <w:rPr>
                <w:rFonts w:hint="eastAsia" w:ascii="宋体" w:hAnsi="宋体"/>
                <w:color w:val="000000"/>
                <w:kern w:val="0"/>
                <w:sz w:val="18"/>
                <w:szCs w:val="18"/>
              </w:rPr>
              <w:t>总分</w:t>
            </w:r>
          </w:p>
        </w:tc>
        <w:tc>
          <w:tcPr>
            <w:tcW w:w="4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olor w:val="000000"/>
                <w:kern w:val="0"/>
                <w:sz w:val="18"/>
                <w:szCs w:val="18"/>
              </w:rPr>
            </w:pPr>
            <w:r>
              <w:rPr>
                <w:rFonts w:hint="eastAsia" w:ascii="宋体" w:hAnsi="宋体"/>
                <w:color w:val="000000"/>
                <w:kern w:val="0"/>
                <w:sz w:val="18"/>
                <w:szCs w:val="18"/>
              </w:rPr>
              <w:t>100</w:t>
            </w:r>
          </w:p>
        </w:tc>
        <w:tc>
          <w:tcPr>
            <w:tcW w:w="61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olor w:val="000000"/>
                <w:kern w:val="0"/>
                <w:sz w:val="18"/>
                <w:szCs w:val="18"/>
              </w:rPr>
            </w:pPr>
            <w:r>
              <w:rPr>
                <w:rFonts w:hint="eastAsia" w:ascii="宋体" w:hAnsi="宋体"/>
                <w:color w:val="000000"/>
                <w:kern w:val="0"/>
                <w:sz w:val="18"/>
                <w:szCs w:val="18"/>
              </w:rPr>
              <w:t>100</w:t>
            </w:r>
          </w:p>
        </w:tc>
        <w:tc>
          <w:tcPr>
            <w:tcW w:w="124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VmYzY0OTg5YTZkNzQ1ZmM0NDZkZThmN2IzYTJhZDgifQ=="/>
  </w:docVars>
  <w:rsids>
    <w:rsidRoot w:val="00CF138C"/>
    <w:rsid w:val="000006B5"/>
    <w:rsid w:val="000007CA"/>
    <w:rsid w:val="00000C82"/>
    <w:rsid w:val="000015E9"/>
    <w:rsid w:val="00001686"/>
    <w:rsid w:val="000023E2"/>
    <w:rsid w:val="00004805"/>
    <w:rsid w:val="00004A2A"/>
    <w:rsid w:val="00007DF6"/>
    <w:rsid w:val="00010D44"/>
    <w:rsid w:val="00012050"/>
    <w:rsid w:val="00012E1F"/>
    <w:rsid w:val="00013CA6"/>
    <w:rsid w:val="000145EE"/>
    <w:rsid w:val="00014AC0"/>
    <w:rsid w:val="00015863"/>
    <w:rsid w:val="00015A50"/>
    <w:rsid w:val="00015B11"/>
    <w:rsid w:val="000170E4"/>
    <w:rsid w:val="0002057B"/>
    <w:rsid w:val="00020E89"/>
    <w:rsid w:val="00021B9F"/>
    <w:rsid w:val="00021FB3"/>
    <w:rsid w:val="00023AF1"/>
    <w:rsid w:val="0002482B"/>
    <w:rsid w:val="0002487D"/>
    <w:rsid w:val="0002524C"/>
    <w:rsid w:val="00026F59"/>
    <w:rsid w:val="000276BB"/>
    <w:rsid w:val="00027E74"/>
    <w:rsid w:val="0003036A"/>
    <w:rsid w:val="0003117F"/>
    <w:rsid w:val="00031AFD"/>
    <w:rsid w:val="00033284"/>
    <w:rsid w:val="000343A1"/>
    <w:rsid w:val="000344AB"/>
    <w:rsid w:val="000377D6"/>
    <w:rsid w:val="00040304"/>
    <w:rsid w:val="00040B0B"/>
    <w:rsid w:val="00040BB9"/>
    <w:rsid w:val="00041A1D"/>
    <w:rsid w:val="00043019"/>
    <w:rsid w:val="000436AC"/>
    <w:rsid w:val="000438FE"/>
    <w:rsid w:val="000439E1"/>
    <w:rsid w:val="00043CB9"/>
    <w:rsid w:val="0004419A"/>
    <w:rsid w:val="000449DC"/>
    <w:rsid w:val="000464BC"/>
    <w:rsid w:val="0004706B"/>
    <w:rsid w:val="00047A08"/>
    <w:rsid w:val="00047C28"/>
    <w:rsid w:val="00050F57"/>
    <w:rsid w:val="00051018"/>
    <w:rsid w:val="00051A96"/>
    <w:rsid w:val="00052C4B"/>
    <w:rsid w:val="0005323A"/>
    <w:rsid w:val="000532FE"/>
    <w:rsid w:val="00053913"/>
    <w:rsid w:val="000539DD"/>
    <w:rsid w:val="00056423"/>
    <w:rsid w:val="00056BD4"/>
    <w:rsid w:val="00060C7B"/>
    <w:rsid w:val="00061166"/>
    <w:rsid w:val="00061383"/>
    <w:rsid w:val="00061669"/>
    <w:rsid w:val="0006188B"/>
    <w:rsid w:val="00061E6C"/>
    <w:rsid w:val="000631E6"/>
    <w:rsid w:val="00063447"/>
    <w:rsid w:val="00063648"/>
    <w:rsid w:val="000639B6"/>
    <w:rsid w:val="00063B0C"/>
    <w:rsid w:val="00065413"/>
    <w:rsid w:val="00066532"/>
    <w:rsid w:val="0006705E"/>
    <w:rsid w:val="00067430"/>
    <w:rsid w:val="00067467"/>
    <w:rsid w:val="00067C5A"/>
    <w:rsid w:val="000710BA"/>
    <w:rsid w:val="00071692"/>
    <w:rsid w:val="000721E4"/>
    <w:rsid w:val="0007508E"/>
    <w:rsid w:val="00076848"/>
    <w:rsid w:val="00081714"/>
    <w:rsid w:val="000817F4"/>
    <w:rsid w:val="00082345"/>
    <w:rsid w:val="00082CC7"/>
    <w:rsid w:val="00085400"/>
    <w:rsid w:val="0008554D"/>
    <w:rsid w:val="000859B9"/>
    <w:rsid w:val="00085B3A"/>
    <w:rsid w:val="00085B43"/>
    <w:rsid w:val="00086657"/>
    <w:rsid w:val="0008791B"/>
    <w:rsid w:val="000901D3"/>
    <w:rsid w:val="00090783"/>
    <w:rsid w:val="00090E50"/>
    <w:rsid w:val="000913E8"/>
    <w:rsid w:val="0009262F"/>
    <w:rsid w:val="000928A4"/>
    <w:rsid w:val="000930F1"/>
    <w:rsid w:val="000933C4"/>
    <w:rsid w:val="00093778"/>
    <w:rsid w:val="00093A52"/>
    <w:rsid w:val="00093D44"/>
    <w:rsid w:val="00093F64"/>
    <w:rsid w:val="00094078"/>
    <w:rsid w:val="000949F5"/>
    <w:rsid w:val="00094E18"/>
    <w:rsid w:val="000951FA"/>
    <w:rsid w:val="0009645F"/>
    <w:rsid w:val="00096E70"/>
    <w:rsid w:val="000975AC"/>
    <w:rsid w:val="000A096D"/>
    <w:rsid w:val="000A0AA3"/>
    <w:rsid w:val="000A12CB"/>
    <w:rsid w:val="000A1687"/>
    <w:rsid w:val="000A2348"/>
    <w:rsid w:val="000A3440"/>
    <w:rsid w:val="000A36B2"/>
    <w:rsid w:val="000A556F"/>
    <w:rsid w:val="000A7707"/>
    <w:rsid w:val="000B0EE5"/>
    <w:rsid w:val="000B175F"/>
    <w:rsid w:val="000B1C26"/>
    <w:rsid w:val="000B1D78"/>
    <w:rsid w:val="000B1DC5"/>
    <w:rsid w:val="000B3108"/>
    <w:rsid w:val="000B318B"/>
    <w:rsid w:val="000B3598"/>
    <w:rsid w:val="000B399E"/>
    <w:rsid w:val="000B60F2"/>
    <w:rsid w:val="000B6F77"/>
    <w:rsid w:val="000B7554"/>
    <w:rsid w:val="000C0135"/>
    <w:rsid w:val="000C1143"/>
    <w:rsid w:val="000C18E3"/>
    <w:rsid w:val="000C3619"/>
    <w:rsid w:val="000C494F"/>
    <w:rsid w:val="000C521D"/>
    <w:rsid w:val="000C5413"/>
    <w:rsid w:val="000C5634"/>
    <w:rsid w:val="000C6F05"/>
    <w:rsid w:val="000C7699"/>
    <w:rsid w:val="000D1157"/>
    <w:rsid w:val="000D258C"/>
    <w:rsid w:val="000D29F8"/>
    <w:rsid w:val="000D323D"/>
    <w:rsid w:val="000D33A6"/>
    <w:rsid w:val="000D35B4"/>
    <w:rsid w:val="000D4032"/>
    <w:rsid w:val="000D7116"/>
    <w:rsid w:val="000D737D"/>
    <w:rsid w:val="000D763A"/>
    <w:rsid w:val="000D7CBF"/>
    <w:rsid w:val="000D7F53"/>
    <w:rsid w:val="000E0FF5"/>
    <w:rsid w:val="000E2FE4"/>
    <w:rsid w:val="000E44F6"/>
    <w:rsid w:val="000E45F2"/>
    <w:rsid w:val="000E593C"/>
    <w:rsid w:val="000E5998"/>
    <w:rsid w:val="000E5C47"/>
    <w:rsid w:val="000E641E"/>
    <w:rsid w:val="000E6EF2"/>
    <w:rsid w:val="000E709D"/>
    <w:rsid w:val="000E77E0"/>
    <w:rsid w:val="000F00D9"/>
    <w:rsid w:val="000F0593"/>
    <w:rsid w:val="000F0CB4"/>
    <w:rsid w:val="000F206B"/>
    <w:rsid w:val="000F33F7"/>
    <w:rsid w:val="000F3DB9"/>
    <w:rsid w:val="000F420F"/>
    <w:rsid w:val="000F5D25"/>
    <w:rsid w:val="000F6427"/>
    <w:rsid w:val="000F7499"/>
    <w:rsid w:val="000F7A3D"/>
    <w:rsid w:val="000F7CCB"/>
    <w:rsid w:val="000F7F97"/>
    <w:rsid w:val="00100262"/>
    <w:rsid w:val="00101A52"/>
    <w:rsid w:val="001023DF"/>
    <w:rsid w:val="00102555"/>
    <w:rsid w:val="00102B06"/>
    <w:rsid w:val="00102EA2"/>
    <w:rsid w:val="001051E7"/>
    <w:rsid w:val="001055A2"/>
    <w:rsid w:val="00105BE5"/>
    <w:rsid w:val="00105CD3"/>
    <w:rsid w:val="00106914"/>
    <w:rsid w:val="0010701D"/>
    <w:rsid w:val="001075A2"/>
    <w:rsid w:val="0011013F"/>
    <w:rsid w:val="0011054B"/>
    <w:rsid w:val="0011086B"/>
    <w:rsid w:val="00110DCB"/>
    <w:rsid w:val="00111316"/>
    <w:rsid w:val="00113A20"/>
    <w:rsid w:val="00113B93"/>
    <w:rsid w:val="00113D8E"/>
    <w:rsid w:val="00113DFA"/>
    <w:rsid w:val="00114526"/>
    <w:rsid w:val="00116B75"/>
    <w:rsid w:val="0012125B"/>
    <w:rsid w:val="0012155F"/>
    <w:rsid w:val="00122138"/>
    <w:rsid w:val="001223B4"/>
    <w:rsid w:val="001234F1"/>
    <w:rsid w:val="00123574"/>
    <w:rsid w:val="0012402C"/>
    <w:rsid w:val="00124A6F"/>
    <w:rsid w:val="00124F45"/>
    <w:rsid w:val="001251F6"/>
    <w:rsid w:val="0012526E"/>
    <w:rsid w:val="00126C42"/>
    <w:rsid w:val="0013088F"/>
    <w:rsid w:val="00130CC8"/>
    <w:rsid w:val="00130D90"/>
    <w:rsid w:val="00130FDD"/>
    <w:rsid w:val="00131194"/>
    <w:rsid w:val="0013125A"/>
    <w:rsid w:val="001314A5"/>
    <w:rsid w:val="00131558"/>
    <w:rsid w:val="001324DE"/>
    <w:rsid w:val="001330AF"/>
    <w:rsid w:val="001332F9"/>
    <w:rsid w:val="00133313"/>
    <w:rsid w:val="001339A9"/>
    <w:rsid w:val="00133ED0"/>
    <w:rsid w:val="001344E2"/>
    <w:rsid w:val="0013483F"/>
    <w:rsid w:val="00135021"/>
    <w:rsid w:val="00135479"/>
    <w:rsid w:val="00135A9F"/>
    <w:rsid w:val="00135B10"/>
    <w:rsid w:val="00135C63"/>
    <w:rsid w:val="001364D6"/>
    <w:rsid w:val="00136C27"/>
    <w:rsid w:val="001400AB"/>
    <w:rsid w:val="0014071F"/>
    <w:rsid w:val="00140C15"/>
    <w:rsid w:val="0014133C"/>
    <w:rsid w:val="00141457"/>
    <w:rsid w:val="00142765"/>
    <w:rsid w:val="00144618"/>
    <w:rsid w:val="00144DF5"/>
    <w:rsid w:val="00145145"/>
    <w:rsid w:val="001453D4"/>
    <w:rsid w:val="00145E90"/>
    <w:rsid w:val="00145F29"/>
    <w:rsid w:val="00146E2D"/>
    <w:rsid w:val="00146F7A"/>
    <w:rsid w:val="001470AF"/>
    <w:rsid w:val="00147670"/>
    <w:rsid w:val="001478D9"/>
    <w:rsid w:val="00147961"/>
    <w:rsid w:val="00151874"/>
    <w:rsid w:val="0015233A"/>
    <w:rsid w:val="00152870"/>
    <w:rsid w:val="00152C6F"/>
    <w:rsid w:val="00152D6F"/>
    <w:rsid w:val="00153113"/>
    <w:rsid w:val="0015377C"/>
    <w:rsid w:val="001545D9"/>
    <w:rsid w:val="001551A1"/>
    <w:rsid w:val="001554C3"/>
    <w:rsid w:val="001562E3"/>
    <w:rsid w:val="001563C7"/>
    <w:rsid w:val="00157D57"/>
    <w:rsid w:val="00157DD9"/>
    <w:rsid w:val="00163C10"/>
    <w:rsid w:val="00163FF5"/>
    <w:rsid w:val="001648A7"/>
    <w:rsid w:val="00165863"/>
    <w:rsid w:val="00166A1C"/>
    <w:rsid w:val="001670D5"/>
    <w:rsid w:val="001676A6"/>
    <w:rsid w:val="001708EB"/>
    <w:rsid w:val="001711ED"/>
    <w:rsid w:val="00172A85"/>
    <w:rsid w:val="00173E66"/>
    <w:rsid w:val="001747D1"/>
    <w:rsid w:val="001759E0"/>
    <w:rsid w:val="00176E3B"/>
    <w:rsid w:val="00181807"/>
    <w:rsid w:val="0018445E"/>
    <w:rsid w:val="0018455A"/>
    <w:rsid w:val="001855C0"/>
    <w:rsid w:val="0018577A"/>
    <w:rsid w:val="00185785"/>
    <w:rsid w:val="001869D8"/>
    <w:rsid w:val="00186EBB"/>
    <w:rsid w:val="00187200"/>
    <w:rsid w:val="0018767A"/>
    <w:rsid w:val="00190719"/>
    <w:rsid w:val="00190850"/>
    <w:rsid w:val="0019193A"/>
    <w:rsid w:val="00191AA0"/>
    <w:rsid w:val="001924B7"/>
    <w:rsid w:val="0019278F"/>
    <w:rsid w:val="00192DCF"/>
    <w:rsid w:val="0019311F"/>
    <w:rsid w:val="00194CC7"/>
    <w:rsid w:val="001950E5"/>
    <w:rsid w:val="001951EE"/>
    <w:rsid w:val="00195778"/>
    <w:rsid w:val="00195F3F"/>
    <w:rsid w:val="00196AD2"/>
    <w:rsid w:val="001A0162"/>
    <w:rsid w:val="001A07E6"/>
    <w:rsid w:val="001A0DB9"/>
    <w:rsid w:val="001A1494"/>
    <w:rsid w:val="001A1625"/>
    <w:rsid w:val="001A2AB0"/>
    <w:rsid w:val="001A33D5"/>
    <w:rsid w:val="001A3723"/>
    <w:rsid w:val="001A3B2C"/>
    <w:rsid w:val="001A3EED"/>
    <w:rsid w:val="001A438D"/>
    <w:rsid w:val="001A4A36"/>
    <w:rsid w:val="001A4D00"/>
    <w:rsid w:val="001A56E4"/>
    <w:rsid w:val="001A6B97"/>
    <w:rsid w:val="001B1793"/>
    <w:rsid w:val="001B1F09"/>
    <w:rsid w:val="001B2145"/>
    <w:rsid w:val="001B22EB"/>
    <w:rsid w:val="001B2F63"/>
    <w:rsid w:val="001B32E5"/>
    <w:rsid w:val="001B7172"/>
    <w:rsid w:val="001C0003"/>
    <w:rsid w:val="001C0F82"/>
    <w:rsid w:val="001C1E7B"/>
    <w:rsid w:val="001C21E9"/>
    <w:rsid w:val="001C2D2E"/>
    <w:rsid w:val="001C3DC9"/>
    <w:rsid w:val="001C493D"/>
    <w:rsid w:val="001C51B2"/>
    <w:rsid w:val="001C5A74"/>
    <w:rsid w:val="001C62E5"/>
    <w:rsid w:val="001C6D32"/>
    <w:rsid w:val="001C7753"/>
    <w:rsid w:val="001D1776"/>
    <w:rsid w:val="001D1B9A"/>
    <w:rsid w:val="001D1D80"/>
    <w:rsid w:val="001D222E"/>
    <w:rsid w:val="001D406E"/>
    <w:rsid w:val="001D42C8"/>
    <w:rsid w:val="001D466F"/>
    <w:rsid w:val="001D4C2B"/>
    <w:rsid w:val="001D4FE4"/>
    <w:rsid w:val="001D5453"/>
    <w:rsid w:val="001D7126"/>
    <w:rsid w:val="001D794F"/>
    <w:rsid w:val="001D7C21"/>
    <w:rsid w:val="001D7FBB"/>
    <w:rsid w:val="001E0205"/>
    <w:rsid w:val="001E0376"/>
    <w:rsid w:val="001E0C8F"/>
    <w:rsid w:val="001E1FB1"/>
    <w:rsid w:val="001E2B48"/>
    <w:rsid w:val="001E2D75"/>
    <w:rsid w:val="001E3099"/>
    <w:rsid w:val="001E32ED"/>
    <w:rsid w:val="001E3BF2"/>
    <w:rsid w:val="001E4E0F"/>
    <w:rsid w:val="001E4F9D"/>
    <w:rsid w:val="001F091A"/>
    <w:rsid w:val="001F0DD7"/>
    <w:rsid w:val="001F143C"/>
    <w:rsid w:val="001F2272"/>
    <w:rsid w:val="001F2432"/>
    <w:rsid w:val="001F277F"/>
    <w:rsid w:val="001F4D77"/>
    <w:rsid w:val="001F57CE"/>
    <w:rsid w:val="001F582C"/>
    <w:rsid w:val="001F690F"/>
    <w:rsid w:val="00200565"/>
    <w:rsid w:val="0020063E"/>
    <w:rsid w:val="00200749"/>
    <w:rsid w:val="00200D49"/>
    <w:rsid w:val="00202441"/>
    <w:rsid w:val="00202E76"/>
    <w:rsid w:val="0020320B"/>
    <w:rsid w:val="002032D4"/>
    <w:rsid w:val="00203E28"/>
    <w:rsid w:val="00205039"/>
    <w:rsid w:val="00205BDB"/>
    <w:rsid w:val="00205CB1"/>
    <w:rsid w:val="00205EAA"/>
    <w:rsid w:val="00205EFD"/>
    <w:rsid w:val="002060AA"/>
    <w:rsid w:val="00207607"/>
    <w:rsid w:val="00210263"/>
    <w:rsid w:val="00210985"/>
    <w:rsid w:val="00211EBC"/>
    <w:rsid w:val="002135CD"/>
    <w:rsid w:val="00213CF7"/>
    <w:rsid w:val="002142A4"/>
    <w:rsid w:val="0021499E"/>
    <w:rsid w:val="00214BCD"/>
    <w:rsid w:val="00215519"/>
    <w:rsid w:val="00215A24"/>
    <w:rsid w:val="0021653E"/>
    <w:rsid w:val="0021685D"/>
    <w:rsid w:val="00217250"/>
    <w:rsid w:val="00217759"/>
    <w:rsid w:val="002179FB"/>
    <w:rsid w:val="00217D5E"/>
    <w:rsid w:val="0022090C"/>
    <w:rsid w:val="00221D40"/>
    <w:rsid w:val="002224CF"/>
    <w:rsid w:val="00223051"/>
    <w:rsid w:val="00223954"/>
    <w:rsid w:val="00225799"/>
    <w:rsid w:val="002267B8"/>
    <w:rsid w:val="00226F56"/>
    <w:rsid w:val="00227158"/>
    <w:rsid w:val="0022747B"/>
    <w:rsid w:val="00230138"/>
    <w:rsid w:val="002301D2"/>
    <w:rsid w:val="002308A9"/>
    <w:rsid w:val="00230FA1"/>
    <w:rsid w:val="002314C4"/>
    <w:rsid w:val="002317D8"/>
    <w:rsid w:val="002319A6"/>
    <w:rsid w:val="002321A7"/>
    <w:rsid w:val="00233AE8"/>
    <w:rsid w:val="00233B2F"/>
    <w:rsid w:val="002340CE"/>
    <w:rsid w:val="002348DA"/>
    <w:rsid w:val="00234FA7"/>
    <w:rsid w:val="0023556E"/>
    <w:rsid w:val="00236F7E"/>
    <w:rsid w:val="00237331"/>
    <w:rsid w:val="00240475"/>
    <w:rsid w:val="002406BF"/>
    <w:rsid w:val="00240AA7"/>
    <w:rsid w:val="00240AE6"/>
    <w:rsid w:val="0024177F"/>
    <w:rsid w:val="00241905"/>
    <w:rsid w:val="0024216A"/>
    <w:rsid w:val="0024254E"/>
    <w:rsid w:val="0024320C"/>
    <w:rsid w:val="002437F7"/>
    <w:rsid w:val="00244637"/>
    <w:rsid w:val="002455C5"/>
    <w:rsid w:val="0024684B"/>
    <w:rsid w:val="00247187"/>
    <w:rsid w:val="00247DA9"/>
    <w:rsid w:val="00247FEB"/>
    <w:rsid w:val="00250769"/>
    <w:rsid w:val="002507B0"/>
    <w:rsid w:val="00250F13"/>
    <w:rsid w:val="00253908"/>
    <w:rsid w:val="00254341"/>
    <w:rsid w:val="002564FF"/>
    <w:rsid w:val="002568E8"/>
    <w:rsid w:val="002575ED"/>
    <w:rsid w:val="00260378"/>
    <w:rsid w:val="00260510"/>
    <w:rsid w:val="00260C5A"/>
    <w:rsid w:val="00260CCF"/>
    <w:rsid w:val="0026382C"/>
    <w:rsid w:val="00264986"/>
    <w:rsid w:val="00264E52"/>
    <w:rsid w:val="00265C71"/>
    <w:rsid w:val="0026643C"/>
    <w:rsid w:val="00266533"/>
    <w:rsid w:val="00266B30"/>
    <w:rsid w:val="002673BA"/>
    <w:rsid w:val="002675C1"/>
    <w:rsid w:val="00271D50"/>
    <w:rsid w:val="00272030"/>
    <w:rsid w:val="00272287"/>
    <w:rsid w:val="00273E51"/>
    <w:rsid w:val="002742C0"/>
    <w:rsid w:val="0027440A"/>
    <w:rsid w:val="0027456F"/>
    <w:rsid w:val="00274992"/>
    <w:rsid w:val="0027568B"/>
    <w:rsid w:val="00275D06"/>
    <w:rsid w:val="00276208"/>
    <w:rsid w:val="0027651A"/>
    <w:rsid w:val="0027720E"/>
    <w:rsid w:val="002777DD"/>
    <w:rsid w:val="00277A84"/>
    <w:rsid w:val="00280E04"/>
    <w:rsid w:val="00282690"/>
    <w:rsid w:val="00282E8C"/>
    <w:rsid w:val="00284FF5"/>
    <w:rsid w:val="002850BF"/>
    <w:rsid w:val="00285D42"/>
    <w:rsid w:val="002867FF"/>
    <w:rsid w:val="00286F7D"/>
    <w:rsid w:val="00290E09"/>
    <w:rsid w:val="002913CE"/>
    <w:rsid w:val="00292183"/>
    <w:rsid w:val="00292C41"/>
    <w:rsid w:val="00292E74"/>
    <w:rsid w:val="002941F5"/>
    <w:rsid w:val="00294810"/>
    <w:rsid w:val="002948EA"/>
    <w:rsid w:val="00294C2A"/>
    <w:rsid w:val="00294F02"/>
    <w:rsid w:val="00295145"/>
    <w:rsid w:val="0029518B"/>
    <w:rsid w:val="002961C7"/>
    <w:rsid w:val="00296653"/>
    <w:rsid w:val="0029691E"/>
    <w:rsid w:val="00297027"/>
    <w:rsid w:val="0029755E"/>
    <w:rsid w:val="00297B9C"/>
    <w:rsid w:val="002A04E8"/>
    <w:rsid w:val="002A1336"/>
    <w:rsid w:val="002A329F"/>
    <w:rsid w:val="002A4980"/>
    <w:rsid w:val="002A536D"/>
    <w:rsid w:val="002A5665"/>
    <w:rsid w:val="002A57CD"/>
    <w:rsid w:val="002A594D"/>
    <w:rsid w:val="002A5F07"/>
    <w:rsid w:val="002A60B8"/>
    <w:rsid w:val="002A636C"/>
    <w:rsid w:val="002A678C"/>
    <w:rsid w:val="002A6F0F"/>
    <w:rsid w:val="002A6FB7"/>
    <w:rsid w:val="002A7F12"/>
    <w:rsid w:val="002B0199"/>
    <w:rsid w:val="002B02AF"/>
    <w:rsid w:val="002B03BD"/>
    <w:rsid w:val="002B1614"/>
    <w:rsid w:val="002B172B"/>
    <w:rsid w:val="002B1B5C"/>
    <w:rsid w:val="002B31A3"/>
    <w:rsid w:val="002B3232"/>
    <w:rsid w:val="002B323B"/>
    <w:rsid w:val="002B3F89"/>
    <w:rsid w:val="002B4021"/>
    <w:rsid w:val="002B45FF"/>
    <w:rsid w:val="002B4A8F"/>
    <w:rsid w:val="002B5D3F"/>
    <w:rsid w:val="002B6393"/>
    <w:rsid w:val="002C0338"/>
    <w:rsid w:val="002C1717"/>
    <w:rsid w:val="002C20C3"/>
    <w:rsid w:val="002C2846"/>
    <w:rsid w:val="002C2A4F"/>
    <w:rsid w:val="002C3301"/>
    <w:rsid w:val="002C48D2"/>
    <w:rsid w:val="002C4A98"/>
    <w:rsid w:val="002C532D"/>
    <w:rsid w:val="002C66D7"/>
    <w:rsid w:val="002C6D8B"/>
    <w:rsid w:val="002D045D"/>
    <w:rsid w:val="002D0487"/>
    <w:rsid w:val="002D249F"/>
    <w:rsid w:val="002D29E5"/>
    <w:rsid w:val="002D2BE3"/>
    <w:rsid w:val="002D3F2B"/>
    <w:rsid w:val="002D4143"/>
    <w:rsid w:val="002D43EB"/>
    <w:rsid w:val="002D4C33"/>
    <w:rsid w:val="002D4D80"/>
    <w:rsid w:val="002D4EFC"/>
    <w:rsid w:val="002D5898"/>
    <w:rsid w:val="002D5D81"/>
    <w:rsid w:val="002D66A3"/>
    <w:rsid w:val="002D6786"/>
    <w:rsid w:val="002D78D3"/>
    <w:rsid w:val="002E0582"/>
    <w:rsid w:val="002E07B4"/>
    <w:rsid w:val="002E0CCD"/>
    <w:rsid w:val="002E0D90"/>
    <w:rsid w:val="002E17CC"/>
    <w:rsid w:val="002E19B8"/>
    <w:rsid w:val="002E1C65"/>
    <w:rsid w:val="002E2814"/>
    <w:rsid w:val="002E37F9"/>
    <w:rsid w:val="002E4EE4"/>
    <w:rsid w:val="002E57AD"/>
    <w:rsid w:val="002E634F"/>
    <w:rsid w:val="002E6C4B"/>
    <w:rsid w:val="002E7DEA"/>
    <w:rsid w:val="002F0EE1"/>
    <w:rsid w:val="002F0FA1"/>
    <w:rsid w:val="002F2104"/>
    <w:rsid w:val="002F402C"/>
    <w:rsid w:val="002F4B1D"/>
    <w:rsid w:val="002F566B"/>
    <w:rsid w:val="002F5F8F"/>
    <w:rsid w:val="002F7736"/>
    <w:rsid w:val="00300675"/>
    <w:rsid w:val="00301A5D"/>
    <w:rsid w:val="00301FD6"/>
    <w:rsid w:val="0030282A"/>
    <w:rsid w:val="003040F3"/>
    <w:rsid w:val="0030444F"/>
    <w:rsid w:val="003046EB"/>
    <w:rsid w:val="00306050"/>
    <w:rsid w:val="00306AFA"/>
    <w:rsid w:val="00307207"/>
    <w:rsid w:val="0030752A"/>
    <w:rsid w:val="003078A0"/>
    <w:rsid w:val="00307DFE"/>
    <w:rsid w:val="00310831"/>
    <w:rsid w:val="00310DD0"/>
    <w:rsid w:val="0031109F"/>
    <w:rsid w:val="00311912"/>
    <w:rsid w:val="003135CF"/>
    <w:rsid w:val="00314416"/>
    <w:rsid w:val="0031493F"/>
    <w:rsid w:val="00314EEE"/>
    <w:rsid w:val="00314F69"/>
    <w:rsid w:val="00316138"/>
    <w:rsid w:val="00316770"/>
    <w:rsid w:val="00322588"/>
    <w:rsid w:val="003239A1"/>
    <w:rsid w:val="00323C2D"/>
    <w:rsid w:val="00323DE6"/>
    <w:rsid w:val="00324BDE"/>
    <w:rsid w:val="003255C3"/>
    <w:rsid w:val="00325955"/>
    <w:rsid w:val="00325A55"/>
    <w:rsid w:val="00325AB3"/>
    <w:rsid w:val="00325C22"/>
    <w:rsid w:val="003264BE"/>
    <w:rsid w:val="003267B5"/>
    <w:rsid w:val="003267E5"/>
    <w:rsid w:val="0032714A"/>
    <w:rsid w:val="003271A3"/>
    <w:rsid w:val="00327377"/>
    <w:rsid w:val="0032753B"/>
    <w:rsid w:val="0033070F"/>
    <w:rsid w:val="00330B5D"/>
    <w:rsid w:val="0033133A"/>
    <w:rsid w:val="0033216E"/>
    <w:rsid w:val="0033234C"/>
    <w:rsid w:val="003330FE"/>
    <w:rsid w:val="00334347"/>
    <w:rsid w:val="00334CF1"/>
    <w:rsid w:val="00334FBD"/>
    <w:rsid w:val="00335869"/>
    <w:rsid w:val="00337110"/>
    <w:rsid w:val="00337A15"/>
    <w:rsid w:val="00340652"/>
    <w:rsid w:val="00340865"/>
    <w:rsid w:val="00340CD5"/>
    <w:rsid w:val="0034228F"/>
    <w:rsid w:val="00343DE8"/>
    <w:rsid w:val="00345970"/>
    <w:rsid w:val="00346480"/>
    <w:rsid w:val="00346616"/>
    <w:rsid w:val="00346A5F"/>
    <w:rsid w:val="00346BEF"/>
    <w:rsid w:val="00347221"/>
    <w:rsid w:val="00352A0B"/>
    <w:rsid w:val="00353319"/>
    <w:rsid w:val="003534ED"/>
    <w:rsid w:val="0035421F"/>
    <w:rsid w:val="00354742"/>
    <w:rsid w:val="00354C70"/>
    <w:rsid w:val="0035562B"/>
    <w:rsid w:val="00355689"/>
    <w:rsid w:val="00355B97"/>
    <w:rsid w:val="003565C7"/>
    <w:rsid w:val="003571B4"/>
    <w:rsid w:val="0036211C"/>
    <w:rsid w:val="0036218A"/>
    <w:rsid w:val="00362C9E"/>
    <w:rsid w:val="00362D66"/>
    <w:rsid w:val="00364872"/>
    <w:rsid w:val="00364C8F"/>
    <w:rsid w:val="00365B39"/>
    <w:rsid w:val="00365B5E"/>
    <w:rsid w:val="0036621C"/>
    <w:rsid w:val="0036641D"/>
    <w:rsid w:val="003666FF"/>
    <w:rsid w:val="00366948"/>
    <w:rsid w:val="00367E14"/>
    <w:rsid w:val="003700CC"/>
    <w:rsid w:val="003708B0"/>
    <w:rsid w:val="00370A2E"/>
    <w:rsid w:val="0037213D"/>
    <w:rsid w:val="00372BA8"/>
    <w:rsid w:val="00372E19"/>
    <w:rsid w:val="00375005"/>
    <w:rsid w:val="0037546C"/>
    <w:rsid w:val="003761F0"/>
    <w:rsid w:val="0037689D"/>
    <w:rsid w:val="00376D02"/>
    <w:rsid w:val="00377E4C"/>
    <w:rsid w:val="0038048A"/>
    <w:rsid w:val="003818D4"/>
    <w:rsid w:val="0038389F"/>
    <w:rsid w:val="00383BC1"/>
    <w:rsid w:val="00383BFC"/>
    <w:rsid w:val="00383FE3"/>
    <w:rsid w:val="003843DA"/>
    <w:rsid w:val="00384533"/>
    <w:rsid w:val="00385569"/>
    <w:rsid w:val="003857FC"/>
    <w:rsid w:val="0038600F"/>
    <w:rsid w:val="00387903"/>
    <w:rsid w:val="003903E6"/>
    <w:rsid w:val="00390B6E"/>
    <w:rsid w:val="00390BC4"/>
    <w:rsid w:val="00391DE2"/>
    <w:rsid w:val="00392F0B"/>
    <w:rsid w:val="00395A19"/>
    <w:rsid w:val="00395F23"/>
    <w:rsid w:val="003962B9"/>
    <w:rsid w:val="0039662C"/>
    <w:rsid w:val="00397631"/>
    <w:rsid w:val="003A00C1"/>
    <w:rsid w:val="003A1304"/>
    <w:rsid w:val="003A2B00"/>
    <w:rsid w:val="003A3CA3"/>
    <w:rsid w:val="003A55FD"/>
    <w:rsid w:val="003A6458"/>
    <w:rsid w:val="003A73B2"/>
    <w:rsid w:val="003A7505"/>
    <w:rsid w:val="003B17B9"/>
    <w:rsid w:val="003B29A7"/>
    <w:rsid w:val="003B4041"/>
    <w:rsid w:val="003B433B"/>
    <w:rsid w:val="003B6611"/>
    <w:rsid w:val="003C13E0"/>
    <w:rsid w:val="003C2845"/>
    <w:rsid w:val="003C337A"/>
    <w:rsid w:val="003C4AEE"/>
    <w:rsid w:val="003C4F43"/>
    <w:rsid w:val="003C5545"/>
    <w:rsid w:val="003C606F"/>
    <w:rsid w:val="003C6686"/>
    <w:rsid w:val="003C6F10"/>
    <w:rsid w:val="003C7497"/>
    <w:rsid w:val="003D0BA3"/>
    <w:rsid w:val="003D1BBB"/>
    <w:rsid w:val="003D1EFC"/>
    <w:rsid w:val="003D35FB"/>
    <w:rsid w:val="003D47CC"/>
    <w:rsid w:val="003D4B51"/>
    <w:rsid w:val="003D7341"/>
    <w:rsid w:val="003D7779"/>
    <w:rsid w:val="003D77BD"/>
    <w:rsid w:val="003D7806"/>
    <w:rsid w:val="003D7AA8"/>
    <w:rsid w:val="003E0449"/>
    <w:rsid w:val="003E0A49"/>
    <w:rsid w:val="003E15A5"/>
    <w:rsid w:val="003E194F"/>
    <w:rsid w:val="003E195E"/>
    <w:rsid w:val="003E1E16"/>
    <w:rsid w:val="003E27BC"/>
    <w:rsid w:val="003E2C5F"/>
    <w:rsid w:val="003E2D7F"/>
    <w:rsid w:val="003E3AB1"/>
    <w:rsid w:val="003E45BE"/>
    <w:rsid w:val="003E6DD8"/>
    <w:rsid w:val="003E7855"/>
    <w:rsid w:val="003E7AB4"/>
    <w:rsid w:val="003E7B50"/>
    <w:rsid w:val="003E7D48"/>
    <w:rsid w:val="003F0248"/>
    <w:rsid w:val="003F05AE"/>
    <w:rsid w:val="003F0BA0"/>
    <w:rsid w:val="003F18F0"/>
    <w:rsid w:val="003F1970"/>
    <w:rsid w:val="003F2445"/>
    <w:rsid w:val="003F28F6"/>
    <w:rsid w:val="003F2FBD"/>
    <w:rsid w:val="003F3102"/>
    <w:rsid w:val="003F32B8"/>
    <w:rsid w:val="003F3F54"/>
    <w:rsid w:val="003F4892"/>
    <w:rsid w:val="003F58F5"/>
    <w:rsid w:val="003F5B12"/>
    <w:rsid w:val="003F6CE6"/>
    <w:rsid w:val="00401478"/>
    <w:rsid w:val="00401AA0"/>
    <w:rsid w:val="00401CD1"/>
    <w:rsid w:val="004031CF"/>
    <w:rsid w:val="00403448"/>
    <w:rsid w:val="00403AEC"/>
    <w:rsid w:val="0040411F"/>
    <w:rsid w:val="004044B2"/>
    <w:rsid w:val="00407321"/>
    <w:rsid w:val="00410097"/>
    <w:rsid w:val="00410D2E"/>
    <w:rsid w:val="00411053"/>
    <w:rsid w:val="004114C6"/>
    <w:rsid w:val="004116A0"/>
    <w:rsid w:val="00411ED6"/>
    <w:rsid w:val="0041205F"/>
    <w:rsid w:val="00413466"/>
    <w:rsid w:val="00414A82"/>
    <w:rsid w:val="00414DAD"/>
    <w:rsid w:val="004160D5"/>
    <w:rsid w:val="0041777C"/>
    <w:rsid w:val="00417904"/>
    <w:rsid w:val="00417980"/>
    <w:rsid w:val="00417E82"/>
    <w:rsid w:val="004206B9"/>
    <w:rsid w:val="00420AB7"/>
    <w:rsid w:val="00420B4B"/>
    <w:rsid w:val="00420C6F"/>
    <w:rsid w:val="00420F25"/>
    <w:rsid w:val="00421D98"/>
    <w:rsid w:val="0042238E"/>
    <w:rsid w:val="00423104"/>
    <w:rsid w:val="00424C1D"/>
    <w:rsid w:val="00426966"/>
    <w:rsid w:val="00427254"/>
    <w:rsid w:val="00427530"/>
    <w:rsid w:val="0042770F"/>
    <w:rsid w:val="00427AE5"/>
    <w:rsid w:val="00427CCE"/>
    <w:rsid w:val="0043096B"/>
    <w:rsid w:val="00430B9F"/>
    <w:rsid w:val="00431014"/>
    <w:rsid w:val="00431AF1"/>
    <w:rsid w:val="00431E07"/>
    <w:rsid w:val="00431E3C"/>
    <w:rsid w:val="00432BBD"/>
    <w:rsid w:val="00432F5C"/>
    <w:rsid w:val="0043344A"/>
    <w:rsid w:val="00433724"/>
    <w:rsid w:val="0043618D"/>
    <w:rsid w:val="00436281"/>
    <w:rsid w:val="004400A5"/>
    <w:rsid w:val="00440873"/>
    <w:rsid w:val="00441044"/>
    <w:rsid w:val="00441234"/>
    <w:rsid w:val="00441FEC"/>
    <w:rsid w:val="00442B4C"/>
    <w:rsid w:val="00442E56"/>
    <w:rsid w:val="0044403D"/>
    <w:rsid w:val="004442B4"/>
    <w:rsid w:val="00445BD4"/>
    <w:rsid w:val="004465CE"/>
    <w:rsid w:val="00446F4F"/>
    <w:rsid w:val="00447178"/>
    <w:rsid w:val="004474CA"/>
    <w:rsid w:val="00447BF7"/>
    <w:rsid w:val="00450711"/>
    <w:rsid w:val="00450C88"/>
    <w:rsid w:val="00450F1D"/>
    <w:rsid w:val="00450FD7"/>
    <w:rsid w:val="004513DD"/>
    <w:rsid w:val="0045248B"/>
    <w:rsid w:val="0045261D"/>
    <w:rsid w:val="00452C86"/>
    <w:rsid w:val="00453E41"/>
    <w:rsid w:val="00454324"/>
    <w:rsid w:val="00454372"/>
    <w:rsid w:val="0045459B"/>
    <w:rsid w:val="00454AA2"/>
    <w:rsid w:val="004550D9"/>
    <w:rsid w:val="00455414"/>
    <w:rsid w:val="00455C8B"/>
    <w:rsid w:val="00456CD1"/>
    <w:rsid w:val="00456E6F"/>
    <w:rsid w:val="004576D1"/>
    <w:rsid w:val="004609C6"/>
    <w:rsid w:val="004613BB"/>
    <w:rsid w:val="004620B7"/>
    <w:rsid w:val="0046241C"/>
    <w:rsid w:val="00463D7D"/>
    <w:rsid w:val="00464B4C"/>
    <w:rsid w:val="00464C98"/>
    <w:rsid w:val="00464D7E"/>
    <w:rsid w:val="00465271"/>
    <w:rsid w:val="00465925"/>
    <w:rsid w:val="00465C60"/>
    <w:rsid w:val="004674CC"/>
    <w:rsid w:val="00467BAA"/>
    <w:rsid w:val="0047060E"/>
    <w:rsid w:val="004708C3"/>
    <w:rsid w:val="00470E6D"/>
    <w:rsid w:val="004716FB"/>
    <w:rsid w:val="0047186C"/>
    <w:rsid w:val="0047226D"/>
    <w:rsid w:val="00473DF6"/>
    <w:rsid w:val="00473E84"/>
    <w:rsid w:val="00476DED"/>
    <w:rsid w:val="00477497"/>
    <w:rsid w:val="00480632"/>
    <w:rsid w:val="00481339"/>
    <w:rsid w:val="0048199E"/>
    <w:rsid w:val="004819EE"/>
    <w:rsid w:val="00481A9C"/>
    <w:rsid w:val="00482136"/>
    <w:rsid w:val="00482FA9"/>
    <w:rsid w:val="0048340B"/>
    <w:rsid w:val="00483DE9"/>
    <w:rsid w:val="00484ACC"/>
    <w:rsid w:val="00484CCB"/>
    <w:rsid w:val="00485092"/>
    <w:rsid w:val="004851EC"/>
    <w:rsid w:val="00485869"/>
    <w:rsid w:val="0048773C"/>
    <w:rsid w:val="004907E7"/>
    <w:rsid w:val="00492B09"/>
    <w:rsid w:val="00492B2A"/>
    <w:rsid w:val="004938A1"/>
    <w:rsid w:val="00493C64"/>
    <w:rsid w:val="004950CD"/>
    <w:rsid w:val="00495EE2"/>
    <w:rsid w:val="004966B7"/>
    <w:rsid w:val="00497801"/>
    <w:rsid w:val="00497BAC"/>
    <w:rsid w:val="004A0515"/>
    <w:rsid w:val="004A108A"/>
    <w:rsid w:val="004A10AE"/>
    <w:rsid w:val="004A2EFA"/>
    <w:rsid w:val="004A39AA"/>
    <w:rsid w:val="004A3CDC"/>
    <w:rsid w:val="004A490F"/>
    <w:rsid w:val="004A4F1F"/>
    <w:rsid w:val="004A5A79"/>
    <w:rsid w:val="004B14E7"/>
    <w:rsid w:val="004B1F47"/>
    <w:rsid w:val="004B2369"/>
    <w:rsid w:val="004B2580"/>
    <w:rsid w:val="004B3D96"/>
    <w:rsid w:val="004B6175"/>
    <w:rsid w:val="004B61AD"/>
    <w:rsid w:val="004B6BD6"/>
    <w:rsid w:val="004B78BA"/>
    <w:rsid w:val="004C08BC"/>
    <w:rsid w:val="004C09E8"/>
    <w:rsid w:val="004C17EB"/>
    <w:rsid w:val="004C35CC"/>
    <w:rsid w:val="004C4EDF"/>
    <w:rsid w:val="004C614E"/>
    <w:rsid w:val="004C62D4"/>
    <w:rsid w:val="004C6AD1"/>
    <w:rsid w:val="004C7282"/>
    <w:rsid w:val="004D16AE"/>
    <w:rsid w:val="004D1B39"/>
    <w:rsid w:val="004D1F98"/>
    <w:rsid w:val="004D2F56"/>
    <w:rsid w:val="004D3888"/>
    <w:rsid w:val="004D4162"/>
    <w:rsid w:val="004D4799"/>
    <w:rsid w:val="004D6904"/>
    <w:rsid w:val="004D691D"/>
    <w:rsid w:val="004D7746"/>
    <w:rsid w:val="004D7E8E"/>
    <w:rsid w:val="004E020B"/>
    <w:rsid w:val="004E0270"/>
    <w:rsid w:val="004E03DD"/>
    <w:rsid w:val="004E0856"/>
    <w:rsid w:val="004E0885"/>
    <w:rsid w:val="004E211F"/>
    <w:rsid w:val="004E262C"/>
    <w:rsid w:val="004E2EE6"/>
    <w:rsid w:val="004E39CF"/>
    <w:rsid w:val="004E51CB"/>
    <w:rsid w:val="004E58E0"/>
    <w:rsid w:val="004E595C"/>
    <w:rsid w:val="004E5CF9"/>
    <w:rsid w:val="004E7FC6"/>
    <w:rsid w:val="004F0578"/>
    <w:rsid w:val="004F0613"/>
    <w:rsid w:val="004F0C82"/>
    <w:rsid w:val="004F0D03"/>
    <w:rsid w:val="004F1E85"/>
    <w:rsid w:val="004F27F1"/>
    <w:rsid w:val="004F3779"/>
    <w:rsid w:val="004F3DDB"/>
    <w:rsid w:val="004F3EDF"/>
    <w:rsid w:val="004F4695"/>
    <w:rsid w:val="004F4756"/>
    <w:rsid w:val="004F5513"/>
    <w:rsid w:val="004F65F6"/>
    <w:rsid w:val="004F7D46"/>
    <w:rsid w:val="00500716"/>
    <w:rsid w:val="00500973"/>
    <w:rsid w:val="005013C2"/>
    <w:rsid w:val="00503620"/>
    <w:rsid w:val="00503FEA"/>
    <w:rsid w:val="005050BF"/>
    <w:rsid w:val="005058F1"/>
    <w:rsid w:val="0050619C"/>
    <w:rsid w:val="00506418"/>
    <w:rsid w:val="00506507"/>
    <w:rsid w:val="00507CE3"/>
    <w:rsid w:val="00507E40"/>
    <w:rsid w:val="00510EED"/>
    <w:rsid w:val="00513906"/>
    <w:rsid w:val="00515455"/>
    <w:rsid w:val="00515472"/>
    <w:rsid w:val="00516040"/>
    <w:rsid w:val="0051652F"/>
    <w:rsid w:val="005166EA"/>
    <w:rsid w:val="00516AEB"/>
    <w:rsid w:val="00517CF2"/>
    <w:rsid w:val="005201EF"/>
    <w:rsid w:val="00521A35"/>
    <w:rsid w:val="00522226"/>
    <w:rsid w:val="00522A50"/>
    <w:rsid w:val="00522DA3"/>
    <w:rsid w:val="005232CB"/>
    <w:rsid w:val="0052353C"/>
    <w:rsid w:val="00523911"/>
    <w:rsid w:val="005245F6"/>
    <w:rsid w:val="00524B3A"/>
    <w:rsid w:val="00526793"/>
    <w:rsid w:val="00526B58"/>
    <w:rsid w:val="005274EA"/>
    <w:rsid w:val="00527827"/>
    <w:rsid w:val="005279D4"/>
    <w:rsid w:val="0053006B"/>
    <w:rsid w:val="00530CD4"/>
    <w:rsid w:val="0053145F"/>
    <w:rsid w:val="0053220D"/>
    <w:rsid w:val="00532FE3"/>
    <w:rsid w:val="00533DE4"/>
    <w:rsid w:val="00535E27"/>
    <w:rsid w:val="00537217"/>
    <w:rsid w:val="00537DE5"/>
    <w:rsid w:val="0054105F"/>
    <w:rsid w:val="00541982"/>
    <w:rsid w:val="00541ABD"/>
    <w:rsid w:val="0054243D"/>
    <w:rsid w:val="0054261D"/>
    <w:rsid w:val="005437FD"/>
    <w:rsid w:val="00546FE4"/>
    <w:rsid w:val="005470B5"/>
    <w:rsid w:val="00547EAE"/>
    <w:rsid w:val="00547EF9"/>
    <w:rsid w:val="00550935"/>
    <w:rsid w:val="00551542"/>
    <w:rsid w:val="005523B8"/>
    <w:rsid w:val="0055551A"/>
    <w:rsid w:val="00555C53"/>
    <w:rsid w:val="0055641C"/>
    <w:rsid w:val="00556AA2"/>
    <w:rsid w:val="00560438"/>
    <w:rsid w:val="00561755"/>
    <w:rsid w:val="0056201D"/>
    <w:rsid w:val="00563258"/>
    <w:rsid w:val="00563542"/>
    <w:rsid w:val="00563898"/>
    <w:rsid w:val="00563C6B"/>
    <w:rsid w:val="005647F9"/>
    <w:rsid w:val="00564AF7"/>
    <w:rsid w:val="00565D88"/>
    <w:rsid w:val="005667AC"/>
    <w:rsid w:val="00566C23"/>
    <w:rsid w:val="00567CCB"/>
    <w:rsid w:val="0057027F"/>
    <w:rsid w:val="0057055D"/>
    <w:rsid w:val="00570E2E"/>
    <w:rsid w:val="005717FF"/>
    <w:rsid w:val="00571BA1"/>
    <w:rsid w:val="00572968"/>
    <w:rsid w:val="00572D6E"/>
    <w:rsid w:val="0057308D"/>
    <w:rsid w:val="005734E4"/>
    <w:rsid w:val="00573BCF"/>
    <w:rsid w:val="0057446E"/>
    <w:rsid w:val="00574B5B"/>
    <w:rsid w:val="005756F1"/>
    <w:rsid w:val="00575737"/>
    <w:rsid w:val="00576754"/>
    <w:rsid w:val="0057696C"/>
    <w:rsid w:val="00580731"/>
    <w:rsid w:val="005809B5"/>
    <w:rsid w:val="00580A6C"/>
    <w:rsid w:val="0058146F"/>
    <w:rsid w:val="005820C6"/>
    <w:rsid w:val="0058257A"/>
    <w:rsid w:val="005825E2"/>
    <w:rsid w:val="00583648"/>
    <w:rsid w:val="00584920"/>
    <w:rsid w:val="00584AC9"/>
    <w:rsid w:val="0058561B"/>
    <w:rsid w:val="00585F5C"/>
    <w:rsid w:val="005863C4"/>
    <w:rsid w:val="005868ED"/>
    <w:rsid w:val="00587447"/>
    <w:rsid w:val="00587678"/>
    <w:rsid w:val="00591609"/>
    <w:rsid w:val="00591CD7"/>
    <w:rsid w:val="00592E08"/>
    <w:rsid w:val="0059313F"/>
    <w:rsid w:val="00593F58"/>
    <w:rsid w:val="005940E3"/>
    <w:rsid w:val="0059450F"/>
    <w:rsid w:val="00595121"/>
    <w:rsid w:val="0059545C"/>
    <w:rsid w:val="005958A6"/>
    <w:rsid w:val="00595D40"/>
    <w:rsid w:val="00596D9E"/>
    <w:rsid w:val="00597700"/>
    <w:rsid w:val="005979D5"/>
    <w:rsid w:val="005A0276"/>
    <w:rsid w:val="005A02D9"/>
    <w:rsid w:val="005A1095"/>
    <w:rsid w:val="005A169A"/>
    <w:rsid w:val="005A1DF1"/>
    <w:rsid w:val="005A1FF5"/>
    <w:rsid w:val="005A2778"/>
    <w:rsid w:val="005A388D"/>
    <w:rsid w:val="005A3D9C"/>
    <w:rsid w:val="005A4409"/>
    <w:rsid w:val="005A4528"/>
    <w:rsid w:val="005A4DF2"/>
    <w:rsid w:val="005A5D4B"/>
    <w:rsid w:val="005A62A4"/>
    <w:rsid w:val="005A76B2"/>
    <w:rsid w:val="005A7992"/>
    <w:rsid w:val="005B130A"/>
    <w:rsid w:val="005B182A"/>
    <w:rsid w:val="005B1BCD"/>
    <w:rsid w:val="005B1C5E"/>
    <w:rsid w:val="005B2507"/>
    <w:rsid w:val="005B2524"/>
    <w:rsid w:val="005B3808"/>
    <w:rsid w:val="005B3963"/>
    <w:rsid w:val="005B4B36"/>
    <w:rsid w:val="005B5AA5"/>
    <w:rsid w:val="005B5B87"/>
    <w:rsid w:val="005B7267"/>
    <w:rsid w:val="005B7432"/>
    <w:rsid w:val="005B74F6"/>
    <w:rsid w:val="005B76C5"/>
    <w:rsid w:val="005B7C48"/>
    <w:rsid w:val="005C23B1"/>
    <w:rsid w:val="005C2511"/>
    <w:rsid w:val="005C4CE1"/>
    <w:rsid w:val="005C4D53"/>
    <w:rsid w:val="005C5B3B"/>
    <w:rsid w:val="005C660F"/>
    <w:rsid w:val="005C6DE0"/>
    <w:rsid w:val="005C7831"/>
    <w:rsid w:val="005C7A2A"/>
    <w:rsid w:val="005C7E1B"/>
    <w:rsid w:val="005D0110"/>
    <w:rsid w:val="005D1A3A"/>
    <w:rsid w:val="005D1BEE"/>
    <w:rsid w:val="005D3250"/>
    <w:rsid w:val="005D3AA0"/>
    <w:rsid w:val="005D3F8D"/>
    <w:rsid w:val="005D4F9E"/>
    <w:rsid w:val="005D4FDA"/>
    <w:rsid w:val="005D52E8"/>
    <w:rsid w:val="005D563B"/>
    <w:rsid w:val="005D5667"/>
    <w:rsid w:val="005D66B6"/>
    <w:rsid w:val="005D702C"/>
    <w:rsid w:val="005E121F"/>
    <w:rsid w:val="005E18D7"/>
    <w:rsid w:val="005E1DEA"/>
    <w:rsid w:val="005E22C9"/>
    <w:rsid w:val="005E34A8"/>
    <w:rsid w:val="005E3668"/>
    <w:rsid w:val="005E43E9"/>
    <w:rsid w:val="005E4591"/>
    <w:rsid w:val="005E73B5"/>
    <w:rsid w:val="005F02F4"/>
    <w:rsid w:val="005F153A"/>
    <w:rsid w:val="005F2D8A"/>
    <w:rsid w:val="005F4115"/>
    <w:rsid w:val="005F4DB2"/>
    <w:rsid w:val="005F568B"/>
    <w:rsid w:val="005F692E"/>
    <w:rsid w:val="005F73C8"/>
    <w:rsid w:val="005F76CF"/>
    <w:rsid w:val="005F770F"/>
    <w:rsid w:val="00602214"/>
    <w:rsid w:val="00603D0D"/>
    <w:rsid w:val="006049FC"/>
    <w:rsid w:val="00605382"/>
    <w:rsid w:val="0060595A"/>
    <w:rsid w:val="0060675C"/>
    <w:rsid w:val="00606A2B"/>
    <w:rsid w:val="00606ABF"/>
    <w:rsid w:val="00607A51"/>
    <w:rsid w:val="0061013F"/>
    <w:rsid w:val="00610514"/>
    <w:rsid w:val="00610730"/>
    <w:rsid w:val="00610DDA"/>
    <w:rsid w:val="00610FAE"/>
    <w:rsid w:val="00614100"/>
    <w:rsid w:val="0061567C"/>
    <w:rsid w:val="00615796"/>
    <w:rsid w:val="00615D11"/>
    <w:rsid w:val="00616840"/>
    <w:rsid w:val="00616D2F"/>
    <w:rsid w:val="0061759E"/>
    <w:rsid w:val="00617A3F"/>
    <w:rsid w:val="00617B5A"/>
    <w:rsid w:val="00617BAB"/>
    <w:rsid w:val="00620D6F"/>
    <w:rsid w:val="00621534"/>
    <w:rsid w:val="0062277D"/>
    <w:rsid w:val="00622A72"/>
    <w:rsid w:val="00624234"/>
    <w:rsid w:val="006244A5"/>
    <w:rsid w:val="006245DD"/>
    <w:rsid w:val="00624B17"/>
    <w:rsid w:val="00624C48"/>
    <w:rsid w:val="00625BBE"/>
    <w:rsid w:val="00625F2F"/>
    <w:rsid w:val="00633235"/>
    <w:rsid w:val="00634206"/>
    <w:rsid w:val="0063432C"/>
    <w:rsid w:val="006351B7"/>
    <w:rsid w:val="0063571D"/>
    <w:rsid w:val="00636F5B"/>
    <w:rsid w:val="00637A2B"/>
    <w:rsid w:val="00640773"/>
    <w:rsid w:val="00640850"/>
    <w:rsid w:val="00643067"/>
    <w:rsid w:val="00643DDA"/>
    <w:rsid w:val="00644146"/>
    <w:rsid w:val="00644179"/>
    <w:rsid w:val="00644444"/>
    <w:rsid w:val="006446C2"/>
    <w:rsid w:val="0064552A"/>
    <w:rsid w:val="00645BDE"/>
    <w:rsid w:val="00646CA9"/>
    <w:rsid w:val="006474CA"/>
    <w:rsid w:val="0064782B"/>
    <w:rsid w:val="00647C3C"/>
    <w:rsid w:val="006506E0"/>
    <w:rsid w:val="00650A80"/>
    <w:rsid w:val="00651952"/>
    <w:rsid w:val="00652A39"/>
    <w:rsid w:val="00652E69"/>
    <w:rsid w:val="00653B0A"/>
    <w:rsid w:val="00653E46"/>
    <w:rsid w:val="00653E70"/>
    <w:rsid w:val="00653FD0"/>
    <w:rsid w:val="00654126"/>
    <w:rsid w:val="0065450B"/>
    <w:rsid w:val="0065542D"/>
    <w:rsid w:val="00655533"/>
    <w:rsid w:val="006558EC"/>
    <w:rsid w:val="00655A9B"/>
    <w:rsid w:val="00656422"/>
    <w:rsid w:val="00656856"/>
    <w:rsid w:val="00656883"/>
    <w:rsid w:val="006569BE"/>
    <w:rsid w:val="00657913"/>
    <w:rsid w:val="006626BA"/>
    <w:rsid w:val="00662C92"/>
    <w:rsid w:val="006631FC"/>
    <w:rsid w:val="0066407D"/>
    <w:rsid w:val="006650E3"/>
    <w:rsid w:val="00665757"/>
    <w:rsid w:val="0066635B"/>
    <w:rsid w:val="00666CE1"/>
    <w:rsid w:val="0066733F"/>
    <w:rsid w:val="006704E8"/>
    <w:rsid w:val="00671A43"/>
    <w:rsid w:val="00671BF7"/>
    <w:rsid w:val="006722DF"/>
    <w:rsid w:val="006729FD"/>
    <w:rsid w:val="00672DBB"/>
    <w:rsid w:val="00673003"/>
    <w:rsid w:val="00673232"/>
    <w:rsid w:val="00674755"/>
    <w:rsid w:val="006750E0"/>
    <w:rsid w:val="00676EF9"/>
    <w:rsid w:val="00676FD0"/>
    <w:rsid w:val="0067703C"/>
    <w:rsid w:val="006778FA"/>
    <w:rsid w:val="0067792E"/>
    <w:rsid w:val="00677C88"/>
    <w:rsid w:val="0068032C"/>
    <w:rsid w:val="00680656"/>
    <w:rsid w:val="0068085D"/>
    <w:rsid w:val="0068193F"/>
    <w:rsid w:val="006831E8"/>
    <w:rsid w:val="00683AB6"/>
    <w:rsid w:val="00684E89"/>
    <w:rsid w:val="00685B62"/>
    <w:rsid w:val="00686315"/>
    <w:rsid w:val="0068689F"/>
    <w:rsid w:val="006871D0"/>
    <w:rsid w:val="00690857"/>
    <w:rsid w:val="006915AF"/>
    <w:rsid w:val="0069266F"/>
    <w:rsid w:val="0069422F"/>
    <w:rsid w:val="006943B5"/>
    <w:rsid w:val="0069464D"/>
    <w:rsid w:val="006950E1"/>
    <w:rsid w:val="00696138"/>
    <w:rsid w:val="0069700B"/>
    <w:rsid w:val="00697D52"/>
    <w:rsid w:val="006A06F4"/>
    <w:rsid w:val="006A0BAC"/>
    <w:rsid w:val="006A0F84"/>
    <w:rsid w:val="006A13F9"/>
    <w:rsid w:val="006A1D27"/>
    <w:rsid w:val="006A30CA"/>
    <w:rsid w:val="006A357E"/>
    <w:rsid w:val="006A3C65"/>
    <w:rsid w:val="006A5070"/>
    <w:rsid w:val="006A5594"/>
    <w:rsid w:val="006A71AF"/>
    <w:rsid w:val="006A7AB4"/>
    <w:rsid w:val="006A7F84"/>
    <w:rsid w:val="006B0751"/>
    <w:rsid w:val="006B19C9"/>
    <w:rsid w:val="006B1C12"/>
    <w:rsid w:val="006B24BA"/>
    <w:rsid w:val="006B27FD"/>
    <w:rsid w:val="006B379D"/>
    <w:rsid w:val="006B4DD2"/>
    <w:rsid w:val="006B4E1E"/>
    <w:rsid w:val="006B50F9"/>
    <w:rsid w:val="006B637D"/>
    <w:rsid w:val="006B79FB"/>
    <w:rsid w:val="006C00C6"/>
    <w:rsid w:val="006C11CA"/>
    <w:rsid w:val="006C1304"/>
    <w:rsid w:val="006C19B1"/>
    <w:rsid w:val="006C1AB0"/>
    <w:rsid w:val="006C1F9D"/>
    <w:rsid w:val="006C31D2"/>
    <w:rsid w:val="006C5AEA"/>
    <w:rsid w:val="006C5F68"/>
    <w:rsid w:val="006C6F8E"/>
    <w:rsid w:val="006C7F29"/>
    <w:rsid w:val="006D0BAC"/>
    <w:rsid w:val="006D0DF1"/>
    <w:rsid w:val="006D1656"/>
    <w:rsid w:val="006D188C"/>
    <w:rsid w:val="006D2570"/>
    <w:rsid w:val="006D29DB"/>
    <w:rsid w:val="006D37CD"/>
    <w:rsid w:val="006D4A73"/>
    <w:rsid w:val="006D4DB8"/>
    <w:rsid w:val="006D5688"/>
    <w:rsid w:val="006D5E6F"/>
    <w:rsid w:val="006E0469"/>
    <w:rsid w:val="006E0621"/>
    <w:rsid w:val="006E0D53"/>
    <w:rsid w:val="006E0EA5"/>
    <w:rsid w:val="006E113C"/>
    <w:rsid w:val="006E12D4"/>
    <w:rsid w:val="006E2370"/>
    <w:rsid w:val="006E27FF"/>
    <w:rsid w:val="006E2C32"/>
    <w:rsid w:val="006E344B"/>
    <w:rsid w:val="006E3B78"/>
    <w:rsid w:val="006E4262"/>
    <w:rsid w:val="006E4950"/>
    <w:rsid w:val="006E50C9"/>
    <w:rsid w:val="006E5CF1"/>
    <w:rsid w:val="006E6796"/>
    <w:rsid w:val="006E7CA7"/>
    <w:rsid w:val="006F0313"/>
    <w:rsid w:val="006F05E9"/>
    <w:rsid w:val="006F06F1"/>
    <w:rsid w:val="006F0C68"/>
    <w:rsid w:val="006F0D53"/>
    <w:rsid w:val="006F2B7A"/>
    <w:rsid w:val="006F3645"/>
    <w:rsid w:val="006F4335"/>
    <w:rsid w:val="006F606B"/>
    <w:rsid w:val="006F68CD"/>
    <w:rsid w:val="006F7386"/>
    <w:rsid w:val="006F73E4"/>
    <w:rsid w:val="006F7464"/>
    <w:rsid w:val="007000A5"/>
    <w:rsid w:val="007003B8"/>
    <w:rsid w:val="00702316"/>
    <w:rsid w:val="00705F71"/>
    <w:rsid w:val="00706478"/>
    <w:rsid w:val="00707679"/>
    <w:rsid w:val="00707BC7"/>
    <w:rsid w:val="00707C8F"/>
    <w:rsid w:val="00712837"/>
    <w:rsid w:val="0071331C"/>
    <w:rsid w:val="007144D0"/>
    <w:rsid w:val="00714B50"/>
    <w:rsid w:val="00715594"/>
    <w:rsid w:val="00715E48"/>
    <w:rsid w:val="00716A40"/>
    <w:rsid w:val="007173A8"/>
    <w:rsid w:val="00717EE6"/>
    <w:rsid w:val="007205F8"/>
    <w:rsid w:val="007206F0"/>
    <w:rsid w:val="0072127F"/>
    <w:rsid w:val="00721412"/>
    <w:rsid w:val="007218C1"/>
    <w:rsid w:val="00721C60"/>
    <w:rsid w:val="00721C66"/>
    <w:rsid w:val="00721E0B"/>
    <w:rsid w:val="00721F2F"/>
    <w:rsid w:val="00724C8A"/>
    <w:rsid w:val="007250F6"/>
    <w:rsid w:val="00726B4A"/>
    <w:rsid w:val="00726C73"/>
    <w:rsid w:val="00726DD7"/>
    <w:rsid w:val="007273A9"/>
    <w:rsid w:val="007308BB"/>
    <w:rsid w:val="0073120E"/>
    <w:rsid w:val="007320AF"/>
    <w:rsid w:val="007322C8"/>
    <w:rsid w:val="00732614"/>
    <w:rsid w:val="0073313B"/>
    <w:rsid w:val="007334BE"/>
    <w:rsid w:val="00733D0B"/>
    <w:rsid w:val="00735631"/>
    <w:rsid w:val="0073573E"/>
    <w:rsid w:val="0073724A"/>
    <w:rsid w:val="007439BF"/>
    <w:rsid w:val="00743CE1"/>
    <w:rsid w:val="00743F94"/>
    <w:rsid w:val="00744339"/>
    <w:rsid w:val="0074485E"/>
    <w:rsid w:val="00744C49"/>
    <w:rsid w:val="00744DCE"/>
    <w:rsid w:val="00745756"/>
    <w:rsid w:val="0074585C"/>
    <w:rsid w:val="00745ED7"/>
    <w:rsid w:val="007463FA"/>
    <w:rsid w:val="00746B2F"/>
    <w:rsid w:val="00747481"/>
    <w:rsid w:val="00747C80"/>
    <w:rsid w:val="00750EE1"/>
    <w:rsid w:val="0075154A"/>
    <w:rsid w:val="0075159E"/>
    <w:rsid w:val="00751F95"/>
    <w:rsid w:val="0075272C"/>
    <w:rsid w:val="00752FC3"/>
    <w:rsid w:val="00754677"/>
    <w:rsid w:val="007550C8"/>
    <w:rsid w:val="007566E4"/>
    <w:rsid w:val="00757393"/>
    <w:rsid w:val="00757FA8"/>
    <w:rsid w:val="00764C65"/>
    <w:rsid w:val="00764FA0"/>
    <w:rsid w:val="00766A9B"/>
    <w:rsid w:val="00766CD4"/>
    <w:rsid w:val="00767123"/>
    <w:rsid w:val="007704B3"/>
    <w:rsid w:val="00771747"/>
    <w:rsid w:val="00773BAA"/>
    <w:rsid w:val="00775F11"/>
    <w:rsid w:val="0077627F"/>
    <w:rsid w:val="007768BA"/>
    <w:rsid w:val="00776AE5"/>
    <w:rsid w:val="00776C8E"/>
    <w:rsid w:val="00776E49"/>
    <w:rsid w:val="00777559"/>
    <w:rsid w:val="00780DD4"/>
    <w:rsid w:val="0078282A"/>
    <w:rsid w:val="007839A9"/>
    <w:rsid w:val="00783D3D"/>
    <w:rsid w:val="00783EE8"/>
    <w:rsid w:val="00784A11"/>
    <w:rsid w:val="00785696"/>
    <w:rsid w:val="0078773F"/>
    <w:rsid w:val="00787D1F"/>
    <w:rsid w:val="007917EE"/>
    <w:rsid w:val="0079197C"/>
    <w:rsid w:val="00791ABF"/>
    <w:rsid w:val="007924B0"/>
    <w:rsid w:val="00792A0F"/>
    <w:rsid w:val="00793186"/>
    <w:rsid w:val="00794052"/>
    <w:rsid w:val="0079434E"/>
    <w:rsid w:val="00794788"/>
    <w:rsid w:val="007948E6"/>
    <w:rsid w:val="00794947"/>
    <w:rsid w:val="007972F5"/>
    <w:rsid w:val="007979AD"/>
    <w:rsid w:val="00797B2E"/>
    <w:rsid w:val="007A02F5"/>
    <w:rsid w:val="007A0479"/>
    <w:rsid w:val="007A08B0"/>
    <w:rsid w:val="007A0B23"/>
    <w:rsid w:val="007A1018"/>
    <w:rsid w:val="007A17D7"/>
    <w:rsid w:val="007A2701"/>
    <w:rsid w:val="007A2A32"/>
    <w:rsid w:val="007A2D4B"/>
    <w:rsid w:val="007A3012"/>
    <w:rsid w:val="007A4A0B"/>
    <w:rsid w:val="007A6788"/>
    <w:rsid w:val="007A6D7D"/>
    <w:rsid w:val="007A7C32"/>
    <w:rsid w:val="007A7E65"/>
    <w:rsid w:val="007B003C"/>
    <w:rsid w:val="007B1564"/>
    <w:rsid w:val="007B1E48"/>
    <w:rsid w:val="007B2F1F"/>
    <w:rsid w:val="007B3834"/>
    <w:rsid w:val="007B418D"/>
    <w:rsid w:val="007B5988"/>
    <w:rsid w:val="007B793F"/>
    <w:rsid w:val="007C08BF"/>
    <w:rsid w:val="007C4DB8"/>
    <w:rsid w:val="007C5CF2"/>
    <w:rsid w:val="007C6238"/>
    <w:rsid w:val="007C6757"/>
    <w:rsid w:val="007C67EB"/>
    <w:rsid w:val="007C72AA"/>
    <w:rsid w:val="007C73AA"/>
    <w:rsid w:val="007C7D28"/>
    <w:rsid w:val="007D1114"/>
    <w:rsid w:val="007D1A61"/>
    <w:rsid w:val="007D3481"/>
    <w:rsid w:val="007D34A9"/>
    <w:rsid w:val="007D4205"/>
    <w:rsid w:val="007D43D2"/>
    <w:rsid w:val="007D4CD5"/>
    <w:rsid w:val="007D59EC"/>
    <w:rsid w:val="007D6C33"/>
    <w:rsid w:val="007D6E04"/>
    <w:rsid w:val="007D76D4"/>
    <w:rsid w:val="007D7CCB"/>
    <w:rsid w:val="007E03FA"/>
    <w:rsid w:val="007E0959"/>
    <w:rsid w:val="007E349A"/>
    <w:rsid w:val="007E39F9"/>
    <w:rsid w:val="007E3F96"/>
    <w:rsid w:val="007E539A"/>
    <w:rsid w:val="007E59FB"/>
    <w:rsid w:val="007E64E8"/>
    <w:rsid w:val="007E6ADE"/>
    <w:rsid w:val="007E6DD4"/>
    <w:rsid w:val="007E6DE2"/>
    <w:rsid w:val="007E7962"/>
    <w:rsid w:val="007F077B"/>
    <w:rsid w:val="007F0E1F"/>
    <w:rsid w:val="007F164C"/>
    <w:rsid w:val="007F1EC1"/>
    <w:rsid w:val="007F208C"/>
    <w:rsid w:val="007F2CDF"/>
    <w:rsid w:val="007F35F0"/>
    <w:rsid w:val="007F3C4A"/>
    <w:rsid w:val="007F47C2"/>
    <w:rsid w:val="007F47C8"/>
    <w:rsid w:val="007F631C"/>
    <w:rsid w:val="007F6647"/>
    <w:rsid w:val="007F6999"/>
    <w:rsid w:val="007F6B23"/>
    <w:rsid w:val="007F75A6"/>
    <w:rsid w:val="00802CF9"/>
    <w:rsid w:val="00802D38"/>
    <w:rsid w:val="008035D1"/>
    <w:rsid w:val="008037F2"/>
    <w:rsid w:val="00803814"/>
    <w:rsid w:val="0080471F"/>
    <w:rsid w:val="0080535D"/>
    <w:rsid w:val="00805794"/>
    <w:rsid w:val="00806D45"/>
    <w:rsid w:val="00807573"/>
    <w:rsid w:val="00807CD4"/>
    <w:rsid w:val="00807D4E"/>
    <w:rsid w:val="008105B1"/>
    <w:rsid w:val="00810A45"/>
    <w:rsid w:val="008119AA"/>
    <w:rsid w:val="0081231C"/>
    <w:rsid w:val="0081348C"/>
    <w:rsid w:val="00813894"/>
    <w:rsid w:val="00814E6E"/>
    <w:rsid w:val="00815414"/>
    <w:rsid w:val="008176BE"/>
    <w:rsid w:val="00817F10"/>
    <w:rsid w:val="00820E95"/>
    <w:rsid w:val="00820FF0"/>
    <w:rsid w:val="008211DF"/>
    <w:rsid w:val="00821300"/>
    <w:rsid w:val="008217D6"/>
    <w:rsid w:val="008226FF"/>
    <w:rsid w:val="00823099"/>
    <w:rsid w:val="008231D1"/>
    <w:rsid w:val="00823B48"/>
    <w:rsid w:val="008244CD"/>
    <w:rsid w:val="008263CE"/>
    <w:rsid w:val="0082655F"/>
    <w:rsid w:val="00827502"/>
    <w:rsid w:val="008277DB"/>
    <w:rsid w:val="00827E07"/>
    <w:rsid w:val="008303C2"/>
    <w:rsid w:val="00830463"/>
    <w:rsid w:val="00830823"/>
    <w:rsid w:val="00831A5B"/>
    <w:rsid w:val="00832251"/>
    <w:rsid w:val="00835CF0"/>
    <w:rsid w:val="00836A98"/>
    <w:rsid w:val="00836E71"/>
    <w:rsid w:val="00836EEB"/>
    <w:rsid w:val="00840180"/>
    <w:rsid w:val="00840B6F"/>
    <w:rsid w:val="00840E86"/>
    <w:rsid w:val="008413B7"/>
    <w:rsid w:val="008420F7"/>
    <w:rsid w:val="0084237F"/>
    <w:rsid w:val="008428BA"/>
    <w:rsid w:val="00842BFE"/>
    <w:rsid w:val="00843023"/>
    <w:rsid w:val="008442D6"/>
    <w:rsid w:val="00845C18"/>
    <w:rsid w:val="00845C4B"/>
    <w:rsid w:val="0084651B"/>
    <w:rsid w:val="008473DC"/>
    <w:rsid w:val="008502EB"/>
    <w:rsid w:val="00851DFD"/>
    <w:rsid w:val="00852AE0"/>
    <w:rsid w:val="008548BE"/>
    <w:rsid w:val="00854CA2"/>
    <w:rsid w:val="00854EB8"/>
    <w:rsid w:val="00856B24"/>
    <w:rsid w:val="00856F7C"/>
    <w:rsid w:val="00860096"/>
    <w:rsid w:val="0086058C"/>
    <w:rsid w:val="008613BA"/>
    <w:rsid w:val="00861DD3"/>
    <w:rsid w:val="00861E12"/>
    <w:rsid w:val="008623D2"/>
    <w:rsid w:val="008631D9"/>
    <w:rsid w:val="00863C9F"/>
    <w:rsid w:val="00864344"/>
    <w:rsid w:val="008659E6"/>
    <w:rsid w:val="0086783F"/>
    <w:rsid w:val="00870177"/>
    <w:rsid w:val="00870E39"/>
    <w:rsid w:val="00871A92"/>
    <w:rsid w:val="00871DAE"/>
    <w:rsid w:val="00872714"/>
    <w:rsid w:val="00872922"/>
    <w:rsid w:val="00873A7F"/>
    <w:rsid w:val="00874917"/>
    <w:rsid w:val="00875E4F"/>
    <w:rsid w:val="008774D2"/>
    <w:rsid w:val="0088041C"/>
    <w:rsid w:val="008807CB"/>
    <w:rsid w:val="00882308"/>
    <w:rsid w:val="00882999"/>
    <w:rsid w:val="00883669"/>
    <w:rsid w:val="00883790"/>
    <w:rsid w:val="00883AA7"/>
    <w:rsid w:val="008847FE"/>
    <w:rsid w:val="00885C27"/>
    <w:rsid w:val="008860AB"/>
    <w:rsid w:val="008865E7"/>
    <w:rsid w:val="00886A19"/>
    <w:rsid w:val="00886F78"/>
    <w:rsid w:val="00887AF0"/>
    <w:rsid w:val="0089130A"/>
    <w:rsid w:val="00891E5E"/>
    <w:rsid w:val="00891FB8"/>
    <w:rsid w:val="008935D3"/>
    <w:rsid w:val="008935FC"/>
    <w:rsid w:val="00893CEF"/>
    <w:rsid w:val="00893DB5"/>
    <w:rsid w:val="00893DEA"/>
    <w:rsid w:val="00894072"/>
    <w:rsid w:val="00894648"/>
    <w:rsid w:val="008956FE"/>
    <w:rsid w:val="00895726"/>
    <w:rsid w:val="00895DF8"/>
    <w:rsid w:val="008961C9"/>
    <w:rsid w:val="00896929"/>
    <w:rsid w:val="00896E76"/>
    <w:rsid w:val="008A04F7"/>
    <w:rsid w:val="008A0738"/>
    <w:rsid w:val="008A0A62"/>
    <w:rsid w:val="008A0FD3"/>
    <w:rsid w:val="008A15F9"/>
    <w:rsid w:val="008A1790"/>
    <w:rsid w:val="008A1AFC"/>
    <w:rsid w:val="008A26C1"/>
    <w:rsid w:val="008A3F2B"/>
    <w:rsid w:val="008A5EAF"/>
    <w:rsid w:val="008A6984"/>
    <w:rsid w:val="008A6F35"/>
    <w:rsid w:val="008A7B04"/>
    <w:rsid w:val="008B053B"/>
    <w:rsid w:val="008B2E88"/>
    <w:rsid w:val="008B2FFC"/>
    <w:rsid w:val="008B3718"/>
    <w:rsid w:val="008B47C7"/>
    <w:rsid w:val="008B5803"/>
    <w:rsid w:val="008B58C6"/>
    <w:rsid w:val="008B5E92"/>
    <w:rsid w:val="008B5EF4"/>
    <w:rsid w:val="008B6834"/>
    <w:rsid w:val="008B7190"/>
    <w:rsid w:val="008C2773"/>
    <w:rsid w:val="008C357C"/>
    <w:rsid w:val="008C4314"/>
    <w:rsid w:val="008C4767"/>
    <w:rsid w:val="008C5711"/>
    <w:rsid w:val="008C5BBD"/>
    <w:rsid w:val="008C6675"/>
    <w:rsid w:val="008C7B35"/>
    <w:rsid w:val="008D035F"/>
    <w:rsid w:val="008D0C1A"/>
    <w:rsid w:val="008D1385"/>
    <w:rsid w:val="008D17BE"/>
    <w:rsid w:val="008D1CBD"/>
    <w:rsid w:val="008D1DDF"/>
    <w:rsid w:val="008D32A3"/>
    <w:rsid w:val="008D3D69"/>
    <w:rsid w:val="008D5438"/>
    <w:rsid w:val="008D5DD7"/>
    <w:rsid w:val="008D6D30"/>
    <w:rsid w:val="008D72CC"/>
    <w:rsid w:val="008E0A5D"/>
    <w:rsid w:val="008E1465"/>
    <w:rsid w:val="008E206D"/>
    <w:rsid w:val="008E38AA"/>
    <w:rsid w:val="008E38D8"/>
    <w:rsid w:val="008E4647"/>
    <w:rsid w:val="008E483E"/>
    <w:rsid w:val="008E54E0"/>
    <w:rsid w:val="008E7A88"/>
    <w:rsid w:val="008F03EF"/>
    <w:rsid w:val="008F0C7D"/>
    <w:rsid w:val="008F0D0A"/>
    <w:rsid w:val="008F11EA"/>
    <w:rsid w:val="008F1E29"/>
    <w:rsid w:val="008F368B"/>
    <w:rsid w:val="008F4262"/>
    <w:rsid w:val="008F4785"/>
    <w:rsid w:val="00900576"/>
    <w:rsid w:val="00902E12"/>
    <w:rsid w:val="0090438B"/>
    <w:rsid w:val="00904645"/>
    <w:rsid w:val="009048E7"/>
    <w:rsid w:val="009056B4"/>
    <w:rsid w:val="00906958"/>
    <w:rsid w:val="00906A1F"/>
    <w:rsid w:val="00907162"/>
    <w:rsid w:val="009071FD"/>
    <w:rsid w:val="00907DBD"/>
    <w:rsid w:val="00910EE8"/>
    <w:rsid w:val="00911D84"/>
    <w:rsid w:val="00911FD0"/>
    <w:rsid w:val="00912D31"/>
    <w:rsid w:val="00912DE3"/>
    <w:rsid w:val="00913657"/>
    <w:rsid w:val="0091407B"/>
    <w:rsid w:val="009152B6"/>
    <w:rsid w:val="00915647"/>
    <w:rsid w:val="00916698"/>
    <w:rsid w:val="00921264"/>
    <w:rsid w:val="0092151D"/>
    <w:rsid w:val="009262A6"/>
    <w:rsid w:val="0092690B"/>
    <w:rsid w:val="00927000"/>
    <w:rsid w:val="00927444"/>
    <w:rsid w:val="0093065F"/>
    <w:rsid w:val="00931075"/>
    <w:rsid w:val="009310C6"/>
    <w:rsid w:val="00934D92"/>
    <w:rsid w:val="00934E5D"/>
    <w:rsid w:val="00936018"/>
    <w:rsid w:val="009367C9"/>
    <w:rsid w:val="009369AF"/>
    <w:rsid w:val="00937193"/>
    <w:rsid w:val="00937A4F"/>
    <w:rsid w:val="00941750"/>
    <w:rsid w:val="00941754"/>
    <w:rsid w:val="00941BCA"/>
    <w:rsid w:val="00941D53"/>
    <w:rsid w:val="00942EEB"/>
    <w:rsid w:val="00943C05"/>
    <w:rsid w:val="00943F7B"/>
    <w:rsid w:val="00943F8F"/>
    <w:rsid w:val="0094644A"/>
    <w:rsid w:val="00950E45"/>
    <w:rsid w:val="0095165B"/>
    <w:rsid w:val="00951824"/>
    <w:rsid w:val="009525BA"/>
    <w:rsid w:val="009538CE"/>
    <w:rsid w:val="00954C1E"/>
    <w:rsid w:val="00954DBC"/>
    <w:rsid w:val="0095653B"/>
    <w:rsid w:val="009574D7"/>
    <w:rsid w:val="009602A6"/>
    <w:rsid w:val="00960632"/>
    <w:rsid w:val="00960AB8"/>
    <w:rsid w:val="00960C2C"/>
    <w:rsid w:val="00961504"/>
    <w:rsid w:val="009618C3"/>
    <w:rsid w:val="00961A30"/>
    <w:rsid w:val="00961AFD"/>
    <w:rsid w:val="00962409"/>
    <w:rsid w:val="00965C45"/>
    <w:rsid w:val="0096718C"/>
    <w:rsid w:val="00971AC6"/>
    <w:rsid w:val="0097269C"/>
    <w:rsid w:val="00972FF4"/>
    <w:rsid w:val="0097307C"/>
    <w:rsid w:val="00974C20"/>
    <w:rsid w:val="009755EF"/>
    <w:rsid w:val="00975CAD"/>
    <w:rsid w:val="0097624F"/>
    <w:rsid w:val="0097696D"/>
    <w:rsid w:val="0098127E"/>
    <w:rsid w:val="009813F3"/>
    <w:rsid w:val="00981DBA"/>
    <w:rsid w:val="00981E1C"/>
    <w:rsid w:val="00984BB3"/>
    <w:rsid w:val="00984D31"/>
    <w:rsid w:val="00984FF9"/>
    <w:rsid w:val="0098506D"/>
    <w:rsid w:val="00986027"/>
    <w:rsid w:val="009863EF"/>
    <w:rsid w:val="0098679D"/>
    <w:rsid w:val="0098717D"/>
    <w:rsid w:val="00987395"/>
    <w:rsid w:val="0098781A"/>
    <w:rsid w:val="00991A6D"/>
    <w:rsid w:val="00991F1D"/>
    <w:rsid w:val="009938F3"/>
    <w:rsid w:val="00993D6B"/>
    <w:rsid w:val="00993FC2"/>
    <w:rsid w:val="00995A31"/>
    <w:rsid w:val="00995C32"/>
    <w:rsid w:val="00995FAD"/>
    <w:rsid w:val="009960B0"/>
    <w:rsid w:val="00996C00"/>
    <w:rsid w:val="00996E84"/>
    <w:rsid w:val="00997EBB"/>
    <w:rsid w:val="00997FAD"/>
    <w:rsid w:val="009A01D0"/>
    <w:rsid w:val="009A0952"/>
    <w:rsid w:val="009A0F52"/>
    <w:rsid w:val="009A1144"/>
    <w:rsid w:val="009A1A2C"/>
    <w:rsid w:val="009A1D79"/>
    <w:rsid w:val="009A2072"/>
    <w:rsid w:val="009A280D"/>
    <w:rsid w:val="009A3F93"/>
    <w:rsid w:val="009A4A27"/>
    <w:rsid w:val="009A4FB5"/>
    <w:rsid w:val="009A5533"/>
    <w:rsid w:val="009A6288"/>
    <w:rsid w:val="009A6915"/>
    <w:rsid w:val="009B0120"/>
    <w:rsid w:val="009B0A30"/>
    <w:rsid w:val="009B1236"/>
    <w:rsid w:val="009B1585"/>
    <w:rsid w:val="009B15FB"/>
    <w:rsid w:val="009B2084"/>
    <w:rsid w:val="009B2130"/>
    <w:rsid w:val="009B2F6A"/>
    <w:rsid w:val="009B32E9"/>
    <w:rsid w:val="009B3CD8"/>
    <w:rsid w:val="009B45A2"/>
    <w:rsid w:val="009B4A86"/>
    <w:rsid w:val="009B54FC"/>
    <w:rsid w:val="009B718A"/>
    <w:rsid w:val="009C110B"/>
    <w:rsid w:val="009C12BB"/>
    <w:rsid w:val="009C16A7"/>
    <w:rsid w:val="009C1D7B"/>
    <w:rsid w:val="009C4193"/>
    <w:rsid w:val="009C4A18"/>
    <w:rsid w:val="009C4C41"/>
    <w:rsid w:val="009C4C8F"/>
    <w:rsid w:val="009C5EDC"/>
    <w:rsid w:val="009C78CF"/>
    <w:rsid w:val="009D0462"/>
    <w:rsid w:val="009D12CD"/>
    <w:rsid w:val="009D2745"/>
    <w:rsid w:val="009D2EA9"/>
    <w:rsid w:val="009D3DE0"/>
    <w:rsid w:val="009D49B9"/>
    <w:rsid w:val="009E0169"/>
    <w:rsid w:val="009E057E"/>
    <w:rsid w:val="009E0E4C"/>
    <w:rsid w:val="009E103D"/>
    <w:rsid w:val="009E1556"/>
    <w:rsid w:val="009E2872"/>
    <w:rsid w:val="009E36AE"/>
    <w:rsid w:val="009E4212"/>
    <w:rsid w:val="009E467C"/>
    <w:rsid w:val="009E5E2D"/>
    <w:rsid w:val="009E6FF8"/>
    <w:rsid w:val="009E7273"/>
    <w:rsid w:val="009E76E4"/>
    <w:rsid w:val="009F177B"/>
    <w:rsid w:val="009F1F54"/>
    <w:rsid w:val="009F21A7"/>
    <w:rsid w:val="009F22FC"/>
    <w:rsid w:val="009F509A"/>
    <w:rsid w:val="009F50CA"/>
    <w:rsid w:val="009F5334"/>
    <w:rsid w:val="009F5729"/>
    <w:rsid w:val="009F5B5C"/>
    <w:rsid w:val="009F6383"/>
    <w:rsid w:val="009F6542"/>
    <w:rsid w:val="009F6D70"/>
    <w:rsid w:val="009F6FA1"/>
    <w:rsid w:val="00A00A80"/>
    <w:rsid w:val="00A019FE"/>
    <w:rsid w:val="00A01D78"/>
    <w:rsid w:val="00A02496"/>
    <w:rsid w:val="00A02645"/>
    <w:rsid w:val="00A02F2C"/>
    <w:rsid w:val="00A0389A"/>
    <w:rsid w:val="00A05676"/>
    <w:rsid w:val="00A0593A"/>
    <w:rsid w:val="00A06338"/>
    <w:rsid w:val="00A0682F"/>
    <w:rsid w:val="00A074AB"/>
    <w:rsid w:val="00A07943"/>
    <w:rsid w:val="00A07E94"/>
    <w:rsid w:val="00A1060E"/>
    <w:rsid w:val="00A10873"/>
    <w:rsid w:val="00A10D3F"/>
    <w:rsid w:val="00A10DA1"/>
    <w:rsid w:val="00A11037"/>
    <w:rsid w:val="00A12277"/>
    <w:rsid w:val="00A1260C"/>
    <w:rsid w:val="00A129EA"/>
    <w:rsid w:val="00A12CD1"/>
    <w:rsid w:val="00A136F4"/>
    <w:rsid w:val="00A13E0A"/>
    <w:rsid w:val="00A1459A"/>
    <w:rsid w:val="00A15614"/>
    <w:rsid w:val="00A158DD"/>
    <w:rsid w:val="00A15CB5"/>
    <w:rsid w:val="00A15F12"/>
    <w:rsid w:val="00A163C9"/>
    <w:rsid w:val="00A16D35"/>
    <w:rsid w:val="00A17470"/>
    <w:rsid w:val="00A17B76"/>
    <w:rsid w:val="00A17EFD"/>
    <w:rsid w:val="00A20428"/>
    <w:rsid w:val="00A21BC8"/>
    <w:rsid w:val="00A2321E"/>
    <w:rsid w:val="00A23B77"/>
    <w:rsid w:val="00A25D55"/>
    <w:rsid w:val="00A27B29"/>
    <w:rsid w:val="00A30328"/>
    <w:rsid w:val="00A303B5"/>
    <w:rsid w:val="00A309D9"/>
    <w:rsid w:val="00A31ED4"/>
    <w:rsid w:val="00A32226"/>
    <w:rsid w:val="00A32B02"/>
    <w:rsid w:val="00A331CF"/>
    <w:rsid w:val="00A33B3F"/>
    <w:rsid w:val="00A35B06"/>
    <w:rsid w:val="00A3634A"/>
    <w:rsid w:val="00A41402"/>
    <w:rsid w:val="00A417B6"/>
    <w:rsid w:val="00A42685"/>
    <w:rsid w:val="00A42C8F"/>
    <w:rsid w:val="00A43EA6"/>
    <w:rsid w:val="00A4514A"/>
    <w:rsid w:val="00A46195"/>
    <w:rsid w:val="00A46B0F"/>
    <w:rsid w:val="00A46EA2"/>
    <w:rsid w:val="00A47194"/>
    <w:rsid w:val="00A514F1"/>
    <w:rsid w:val="00A532DF"/>
    <w:rsid w:val="00A5399E"/>
    <w:rsid w:val="00A552EB"/>
    <w:rsid w:val="00A55426"/>
    <w:rsid w:val="00A55619"/>
    <w:rsid w:val="00A55CCB"/>
    <w:rsid w:val="00A56A04"/>
    <w:rsid w:val="00A56FA7"/>
    <w:rsid w:val="00A60148"/>
    <w:rsid w:val="00A6036E"/>
    <w:rsid w:val="00A603EF"/>
    <w:rsid w:val="00A62A0E"/>
    <w:rsid w:val="00A636F3"/>
    <w:rsid w:val="00A64A3C"/>
    <w:rsid w:val="00A64A8E"/>
    <w:rsid w:val="00A65848"/>
    <w:rsid w:val="00A659FE"/>
    <w:rsid w:val="00A66286"/>
    <w:rsid w:val="00A67766"/>
    <w:rsid w:val="00A70640"/>
    <w:rsid w:val="00A71328"/>
    <w:rsid w:val="00A7256F"/>
    <w:rsid w:val="00A73914"/>
    <w:rsid w:val="00A73B97"/>
    <w:rsid w:val="00A73D09"/>
    <w:rsid w:val="00A73FD3"/>
    <w:rsid w:val="00A758DB"/>
    <w:rsid w:val="00A75C7F"/>
    <w:rsid w:val="00A7609D"/>
    <w:rsid w:val="00A76404"/>
    <w:rsid w:val="00A765EE"/>
    <w:rsid w:val="00A76889"/>
    <w:rsid w:val="00A76A4F"/>
    <w:rsid w:val="00A76EE3"/>
    <w:rsid w:val="00A77674"/>
    <w:rsid w:val="00A81091"/>
    <w:rsid w:val="00A810AD"/>
    <w:rsid w:val="00A8119F"/>
    <w:rsid w:val="00A813C7"/>
    <w:rsid w:val="00A818F7"/>
    <w:rsid w:val="00A819BE"/>
    <w:rsid w:val="00A82A17"/>
    <w:rsid w:val="00A83A1B"/>
    <w:rsid w:val="00A841FF"/>
    <w:rsid w:val="00A84F24"/>
    <w:rsid w:val="00A852A8"/>
    <w:rsid w:val="00A85A08"/>
    <w:rsid w:val="00A8616D"/>
    <w:rsid w:val="00A86B6D"/>
    <w:rsid w:val="00A87126"/>
    <w:rsid w:val="00A87BB0"/>
    <w:rsid w:val="00A87CA5"/>
    <w:rsid w:val="00A90AF1"/>
    <w:rsid w:val="00A910A7"/>
    <w:rsid w:val="00A91402"/>
    <w:rsid w:val="00A91B58"/>
    <w:rsid w:val="00A93A68"/>
    <w:rsid w:val="00A94437"/>
    <w:rsid w:val="00A94E0E"/>
    <w:rsid w:val="00A96C8C"/>
    <w:rsid w:val="00AA071B"/>
    <w:rsid w:val="00AA2D6B"/>
    <w:rsid w:val="00AA2FEA"/>
    <w:rsid w:val="00AA32A5"/>
    <w:rsid w:val="00AA3547"/>
    <w:rsid w:val="00AA36CF"/>
    <w:rsid w:val="00AA3CCC"/>
    <w:rsid w:val="00AA3E9F"/>
    <w:rsid w:val="00AA4104"/>
    <w:rsid w:val="00AA4ACA"/>
    <w:rsid w:val="00AA63AC"/>
    <w:rsid w:val="00AA6701"/>
    <w:rsid w:val="00AA6FED"/>
    <w:rsid w:val="00AA7211"/>
    <w:rsid w:val="00AA7429"/>
    <w:rsid w:val="00AB03FD"/>
    <w:rsid w:val="00AB0914"/>
    <w:rsid w:val="00AB0E1D"/>
    <w:rsid w:val="00AB1380"/>
    <w:rsid w:val="00AB1CDC"/>
    <w:rsid w:val="00AB2540"/>
    <w:rsid w:val="00AB27A6"/>
    <w:rsid w:val="00AB27CC"/>
    <w:rsid w:val="00AB29D1"/>
    <w:rsid w:val="00AB34D1"/>
    <w:rsid w:val="00AB3E6D"/>
    <w:rsid w:val="00AB4448"/>
    <w:rsid w:val="00AB4F47"/>
    <w:rsid w:val="00AB54C1"/>
    <w:rsid w:val="00AB5812"/>
    <w:rsid w:val="00AB62DF"/>
    <w:rsid w:val="00AB6719"/>
    <w:rsid w:val="00AB775A"/>
    <w:rsid w:val="00AB78EE"/>
    <w:rsid w:val="00AC026D"/>
    <w:rsid w:val="00AC08D9"/>
    <w:rsid w:val="00AC0C17"/>
    <w:rsid w:val="00AC100D"/>
    <w:rsid w:val="00AC18BD"/>
    <w:rsid w:val="00AC2C2C"/>
    <w:rsid w:val="00AC30DD"/>
    <w:rsid w:val="00AC4015"/>
    <w:rsid w:val="00AC5691"/>
    <w:rsid w:val="00AC5E3B"/>
    <w:rsid w:val="00AC635F"/>
    <w:rsid w:val="00AC6B85"/>
    <w:rsid w:val="00AC6E4E"/>
    <w:rsid w:val="00AC6F6B"/>
    <w:rsid w:val="00AC71E5"/>
    <w:rsid w:val="00AC724F"/>
    <w:rsid w:val="00AD05A2"/>
    <w:rsid w:val="00AD0874"/>
    <w:rsid w:val="00AD19EF"/>
    <w:rsid w:val="00AD1EC0"/>
    <w:rsid w:val="00AD2076"/>
    <w:rsid w:val="00AD2136"/>
    <w:rsid w:val="00AD2626"/>
    <w:rsid w:val="00AD27D7"/>
    <w:rsid w:val="00AD2886"/>
    <w:rsid w:val="00AD3888"/>
    <w:rsid w:val="00AD4610"/>
    <w:rsid w:val="00AD4F88"/>
    <w:rsid w:val="00AD5BC6"/>
    <w:rsid w:val="00AD73B9"/>
    <w:rsid w:val="00AD7849"/>
    <w:rsid w:val="00AE01E9"/>
    <w:rsid w:val="00AE02A1"/>
    <w:rsid w:val="00AE279A"/>
    <w:rsid w:val="00AE5F9C"/>
    <w:rsid w:val="00AE6235"/>
    <w:rsid w:val="00AE7428"/>
    <w:rsid w:val="00AE75A3"/>
    <w:rsid w:val="00AE793B"/>
    <w:rsid w:val="00AE7EBE"/>
    <w:rsid w:val="00AF02DE"/>
    <w:rsid w:val="00AF070B"/>
    <w:rsid w:val="00AF11DD"/>
    <w:rsid w:val="00AF1DC6"/>
    <w:rsid w:val="00AF2818"/>
    <w:rsid w:val="00AF2FB5"/>
    <w:rsid w:val="00AF3380"/>
    <w:rsid w:val="00AF34AF"/>
    <w:rsid w:val="00AF3682"/>
    <w:rsid w:val="00AF389D"/>
    <w:rsid w:val="00AF3CBC"/>
    <w:rsid w:val="00AF3DB0"/>
    <w:rsid w:val="00AF6150"/>
    <w:rsid w:val="00AF65EE"/>
    <w:rsid w:val="00AF6C8A"/>
    <w:rsid w:val="00AF6FB9"/>
    <w:rsid w:val="00B009B7"/>
    <w:rsid w:val="00B01862"/>
    <w:rsid w:val="00B01B3F"/>
    <w:rsid w:val="00B02FD0"/>
    <w:rsid w:val="00B03762"/>
    <w:rsid w:val="00B03CF9"/>
    <w:rsid w:val="00B05E4B"/>
    <w:rsid w:val="00B06D3C"/>
    <w:rsid w:val="00B11100"/>
    <w:rsid w:val="00B1115A"/>
    <w:rsid w:val="00B11205"/>
    <w:rsid w:val="00B116BE"/>
    <w:rsid w:val="00B1171F"/>
    <w:rsid w:val="00B12003"/>
    <w:rsid w:val="00B12BDC"/>
    <w:rsid w:val="00B137F2"/>
    <w:rsid w:val="00B139B1"/>
    <w:rsid w:val="00B14300"/>
    <w:rsid w:val="00B14D20"/>
    <w:rsid w:val="00B1565D"/>
    <w:rsid w:val="00B159BE"/>
    <w:rsid w:val="00B172FD"/>
    <w:rsid w:val="00B21021"/>
    <w:rsid w:val="00B2245E"/>
    <w:rsid w:val="00B2289D"/>
    <w:rsid w:val="00B22FB5"/>
    <w:rsid w:val="00B23576"/>
    <w:rsid w:val="00B23FCF"/>
    <w:rsid w:val="00B24008"/>
    <w:rsid w:val="00B240EB"/>
    <w:rsid w:val="00B2522D"/>
    <w:rsid w:val="00B266C5"/>
    <w:rsid w:val="00B27DF6"/>
    <w:rsid w:val="00B27EC0"/>
    <w:rsid w:val="00B316B4"/>
    <w:rsid w:val="00B31B1B"/>
    <w:rsid w:val="00B3234C"/>
    <w:rsid w:val="00B32A5D"/>
    <w:rsid w:val="00B347BC"/>
    <w:rsid w:val="00B40289"/>
    <w:rsid w:val="00B41A0C"/>
    <w:rsid w:val="00B4278A"/>
    <w:rsid w:val="00B434A9"/>
    <w:rsid w:val="00B43929"/>
    <w:rsid w:val="00B45876"/>
    <w:rsid w:val="00B45CB3"/>
    <w:rsid w:val="00B460AE"/>
    <w:rsid w:val="00B46C54"/>
    <w:rsid w:val="00B47634"/>
    <w:rsid w:val="00B50671"/>
    <w:rsid w:val="00B51FC7"/>
    <w:rsid w:val="00B51FDF"/>
    <w:rsid w:val="00B521E9"/>
    <w:rsid w:val="00B53231"/>
    <w:rsid w:val="00B53259"/>
    <w:rsid w:val="00B53796"/>
    <w:rsid w:val="00B53A77"/>
    <w:rsid w:val="00B549EE"/>
    <w:rsid w:val="00B54AA1"/>
    <w:rsid w:val="00B550C8"/>
    <w:rsid w:val="00B5533D"/>
    <w:rsid w:val="00B57168"/>
    <w:rsid w:val="00B571BE"/>
    <w:rsid w:val="00B60171"/>
    <w:rsid w:val="00B60854"/>
    <w:rsid w:val="00B6157B"/>
    <w:rsid w:val="00B61BB8"/>
    <w:rsid w:val="00B62726"/>
    <w:rsid w:val="00B62E26"/>
    <w:rsid w:val="00B63996"/>
    <w:rsid w:val="00B63DB1"/>
    <w:rsid w:val="00B64B2D"/>
    <w:rsid w:val="00B64BA0"/>
    <w:rsid w:val="00B64DF0"/>
    <w:rsid w:val="00B66120"/>
    <w:rsid w:val="00B6698E"/>
    <w:rsid w:val="00B705E4"/>
    <w:rsid w:val="00B72917"/>
    <w:rsid w:val="00B731D8"/>
    <w:rsid w:val="00B744CB"/>
    <w:rsid w:val="00B75A67"/>
    <w:rsid w:val="00B76646"/>
    <w:rsid w:val="00B77468"/>
    <w:rsid w:val="00B77CC2"/>
    <w:rsid w:val="00B80306"/>
    <w:rsid w:val="00B80D43"/>
    <w:rsid w:val="00B80DD3"/>
    <w:rsid w:val="00B81360"/>
    <w:rsid w:val="00B816C4"/>
    <w:rsid w:val="00B82646"/>
    <w:rsid w:val="00B8286B"/>
    <w:rsid w:val="00B83677"/>
    <w:rsid w:val="00B838BF"/>
    <w:rsid w:val="00B83AAE"/>
    <w:rsid w:val="00B8488F"/>
    <w:rsid w:val="00B85FA4"/>
    <w:rsid w:val="00B86320"/>
    <w:rsid w:val="00B87728"/>
    <w:rsid w:val="00B937EB"/>
    <w:rsid w:val="00B93BC6"/>
    <w:rsid w:val="00B94151"/>
    <w:rsid w:val="00B94205"/>
    <w:rsid w:val="00B9471B"/>
    <w:rsid w:val="00B94D8D"/>
    <w:rsid w:val="00B9680B"/>
    <w:rsid w:val="00B96F43"/>
    <w:rsid w:val="00B97A9F"/>
    <w:rsid w:val="00B97D6E"/>
    <w:rsid w:val="00B97F21"/>
    <w:rsid w:val="00BA0C8F"/>
    <w:rsid w:val="00BA2F4B"/>
    <w:rsid w:val="00BA370B"/>
    <w:rsid w:val="00BA376B"/>
    <w:rsid w:val="00BA3809"/>
    <w:rsid w:val="00BA3A3B"/>
    <w:rsid w:val="00BA3A68"/>
    <w:rsid w:val="00BA41E5"/>
    <w:rsid w:val="00BA46CD"/>
    <w:rsid w:val="00BA51BA"/>
    <w:rsid w:val="00BA5C27"/>
    <w:rsid w:val="00BB002C"/>
    <w:rsid w:val="00BB00C6"/>
    <w:rsid w:val="00BB05DD"/>
    <w:rsid w:val="00BB10DA"/>
    <w:rsid w:val="00BB1B8F"/>
    <w:rsid w:val="00BB2193"/>
    <w:rsid w:val="00BB3A9D"/>
    <w:rsid w:val="00BB465F"/>
    <w:rsid w:val="00BB5795"/>
    <w:rsid w:val="00BB5A70"/>
    <w:rsid w:val="00BB5AF8"/>
    <w:rsid w:val="00BB707D"/>
    <w:rsid w:val="00BB711D"/>
    <w:rsid w:val="00BB7574"/>
    <w:rsid w:val="00BB78BE"/>
    <w:rsid w:val="00BB7E3E"/>
    <w:rsid w:val="00BC0291"/>
    <w:rsid w:val="00BC053D"/>
    <w:rsid w:val="00BC06DA"/>
    <w:rsid w:val="00BC18CA"/>
    <w:rsid w:val="00BC2121"/>
    <w:rsid w:val="00BC2AC6"/>
    <w:rsid w:val="00BC2E2C"/>
    <w:rsid w:val="00BC429B"/>
    <w:rsid w:val="00BC4D87"/>
    <w:rsid w:val="00BC6DCA"/>
    <w:rsid w:val="00BC6F3D"/>
    <w:rsid w:val="00BC7142"/>
    <w:rsid w:val="00BC7BE0"/>
    <w:rsid w:val="00BC7CFE"/>
    <w:rsid w:val="00BD1BE8"/>
    <w:rsid w:val="00BD1C33"/>
    <w:rsid w:val="00BD2602"/>
    <w:rsid w:val="00BD4108"/>
    <w:rsid w:val="00BD4F04"/>
    <w:rsid w:val="00BE1FE0"/>
    <w:rsid w:val="00BE2685"/>
    <w:rsid w:val="00BE2E43"/>
    <w:rsid w:val="00BE3E03"/>
    <w:rsid w:val="00BE6E73"/>
    <w:rsid w:val="00BE6FCA"/>
    <w:rsid w:val="00BE7225"/>
    <w:rsid w:val="00BE748E"/>
    <w:rsid w:val="00BE76F0"/>
    <w:rsid w:val="00BF02A5"/>
    <w:rsid w:val="00BF0600"/>
    <w:rsid w:val="00BF1B29"/>
    <w:rsid w:val="00BF276C"/>
    <w:rsid w:val="00BF27DF"/>
    <w:rsid w:val="00BF288B"/>
    <w:rsid w:val="00BF3EE7"/>
    <w:rsid w:val="00BF4964"/>
    <w:rsid w:val="00BF6A1D"/>
    <w:rsid w:val="00C00E24"/>
    <w:rsid w:val="00C01635"/>
    <w:rsid w:val="00C01A9E"/>
    <w:rsid w:val="00C02D64"/>
    <w:rsid w:val="00C0402F"/>
    <w:rsid w:val="00C041FE"/>
    <w:rsid w:val="00C04BFE"/>
    <w:rsid w:val="00C05C97"/>
    <w:rsid w:val="00C07404"/>
    <w:rsid w:val="00C1083C"/>
    <w:rsid w:val="00C1099C"/>
    <w:rsid w:val="00C12456"/>
    <w:rsid w:val="00C12CB8"/>
    <w:rsid w:val="00C12EA4"/>
    <w:rsid w:val="00C1437E"/>
    <w:rsid w:val="00C1441F"/>
    <w:rsid w:val="00C14697"/>
    <w:rsid w:val="00C1516B"/>
    <w:rsid w:val="00C152A4"/>
    <w:rsid w:val="00C16F01"/>
    <w:rsid w:val="00C20F17"/>
    <w:rsid w:val="00C22E78"/>
    <w:rsid w:val="00C233CD"/>
    <w:rsid w:val="00C23D18"/>
    <w:rsid w:val="00C24399"/>
    <w:rsid w:val="00C253C4"/>
    <w:rsid w:val="00C25597"/>
    <w:rsid w:val="00C25C6D"/>
    <w:rsid w:val="00C25F83"/>
    <w:rsid w:val="00C261DD"/>
    <w:rsid w:val="00C26610"/>
    <w:rsid w:val="00C26CCF"/>
    <w:rsid w:val="00C27920"/>
    <w:rsid w:val="00C30558"/>
    <w:rsid w:val="00C313D1"/>
    <w:rsid w:val="00C3142C"/>
    <w:rsid w:val="00C31485"/>
    <w:rsid w:val="00C3153F"/>
    <w:rsid w:val="00C31C95"/>
    <w:rsid w:val="00C31E23"/>
    <w:rsid w:val="00C31FC6"/>
    <w:rsid w:val="00C3291E"/>
    <w:rsid w:val="00C32BDF"/>
    <w:rsid w:val="00C32E60"/>
    <w:rsid w:val="00C334DA"/>
    <w:rsid w:val="00C33D3D"/>
    <w:rsid w:val="00C3491E"/>
    <w:rsid w:val="00C360FF"/>
    <w:rsid w:val="00C36D81"/>
    <w:rsid w:val="00C37854"/>
    <w:rsid w:val="00C40550"/>
    <w:rsid w:val="00C4201E"/>
    <w:rsid w:val="00C4249E"/>
    <w:rsid w:val="00C42C6F"/>
    <w:rsid w:val="00C444BF"/>
    <w:rsid w:val="00C44849"/>
    <w:rsid w:val="00C44F6F"/>
    <w:rsid w:val="00C472BC"/>
    <w:rsid w:val="00C473DA"/>
    <w:rsid w:val="00C502A2"/>
    <w:rsid w:val="00C505A9"/>
    <w:rsid w:val="00C50C61"/>
    <w:rsid w:val="00C50E16"/>
    <w:rsid w:val="00C51851"/>
    <w:rsid w:val="00C51FD7"/>
    <w:rsid w:val="00C523ED"/>
    <w:rsid w:val="00C52A60"/>
    <w:rsid w:val="00C53BCD"/>
    <w:rsid w:val="00C53FDB"/>
    <w:rsid w:val="00C544E4"/>
    <w:rsid w:val="00C54F6E"/>
    <w:rsid w:val="00C55A7A"/>
    <w:rsid w:val="00C56B4C"/>
    <w:rsid w:val="00C570CB"/>
    <w:rsid w:val="00C5799B"/>
    <w:rsid w:val="00C57DB5"/>
    <w:rsid w:val="00C6009D"/>
    <w:rsid w:val="00C60A43"/>
    <w:rsid w:val="00C60AA3"/>
    <w:rsid w:val="00C60FBF"/>
    <w:rsid w:val="00C61620"/>
    <w:rsid w:val="00C624C1"/>
    <w:rsid w:val="00C63749"/>
    <w:rsid w:val="00C64DAE"/>
    <w:rsid w:val="00C65A14"/>
    <w:rsid w:val="00C65A93"/>
    <w:rsid w:val="00C65C1A"/>
    <w:rsid w:val="00C667E3"/>
    <w:rsid w:val="00C66893"/>
    <w:rsid w:val="00C72B9D"/>
    <w:rsid w:val="00C73929"/>
    <w:rsid w:val="00C74A76"/>
    <w:rsid w:val="00C74D38"/>
    <w:rsid w:val="00C758E8"/>
    <w:rsid w:val="00C765BC"/>
    <w:rsid w:val="00C77195"/>
    <w:rsid w:val="00C771CA"/>
    <w:rsid w:val="00C7796D"/>
    <w:rsid w:val="00C803E7"/>
    <w:rsid w:val="00C804BD"/>
    <w:rsid w:val="00C81302"/>
    <w:rsid w:val="00C81E83"/>
    <w:rsid w:val="00C828D0"/>
    <w:rsid w:val="00C839FA"/>
    <w:rsid w:val="00C84C1F"/>
    <w:rsid w:val="00C85D40"/>
    <w:rsid w:val="00C864FF"/>
    <w:rsid w:val="00C8656B"/>
    <w:rsid w:val="00C86969"/>
    <w:rsid w:val="00C8714C"/>
    <w:rsid w:val="00C87CD4"/>
    <w:rsid w:val="00C91063"/>
    <w:rsid w:val="00C91C80"/>
    <w:rsid w:val="00C92084"/>
    <w:rsid w:val="00C9227B"/>
    <w:rsid w:val="00C928A9"/>
    <w:rsid w:val="00C9366D"/>
    <w:rsid w:val="00C9388C"/>
    <w:rsid w:val="00C95336"/>
    <w:rsid w:val="00C958E8"/>
    <w:rsid w:val="00C95D6F"/>
    <w:rsid w:val="00C9604C"/>
    <w:rsid w:val="00C97160"/>
    <w:rsid w:val="00C977E0"/>
    <w:rsid w:val="00CA0275"/>
    <w:rsid w:val="00CA06C0"/>
    <w:rsid w:val="00CA0B81"/>
    <w:rsid w:val="00CA11D6"/>
    <w:rsid w:val="00CA16EF"/>
    <w:rsid w:val="00CA233B"/>
    <w:rsid w:val="00CA279F"/>
    <w:rsid w:val="00CA2F6F"/>
    <w:rsid w:val="00CA38F0"/>
    <w:rsid w:val="00CA3F3A"/>
    <w:rsid w:val="00CA4135"/>
    <w:rsid w:val="00CA42E8"/>
    <w:rsid w:val="00CA466F"/>
    <w:rsid w:val="00CA4F95"/>
    <w:rsid w:val="00CA5DAD"/>
    <w:rsid w:val="00CA5F51"/>
    <w:rsid w:val="00CA65CD"/>
    <w:rsid w:val="00CA698F"/>
    <w:rsid w:val="00CA6AC8"/>
    <w:rsid w:val="00CA7431"/>
    <w:rsid w:val="00CA7689"/>
    <w:rsid w:val="00CB17E5"/>
    <w:rsid w:val="00CB217A"/>
    <w:rsid w:val="00CB318D"/>
    <w:rsid w:val="00CB42E2"/>
    <w:rsid w:val="00CB455E"/>
    <w:rsid w:val="00CB5121"/>
    <w:rsid w:val="00CB5A9C"/>
    <w:rsid w:val="00CB6159"/>
    <w:rsid w:val="00CB654F"/>
    <w:rsid w:val="00CB6973"/>
    <w:rsid w:val="00CB699E"/>
    <w:rsid w:val="00CB79DD"/>
    <w:rsid w:val="00CC18CB"/>
    <w:rsid w:val="00CC2B65"/>
    <w:rsid w:val="00CC3DA2"/>
    <w:rsid w:val="00CC4FF3"/>
    <w:rsid w:val="00CC554F"/>
    <w:rsid w:val="00CC5897"/>
    <w:rsid w:val="00CC6398"/>
    <w:rsid w:val="00CC6632"/>
    <w:rsid w:val="00CC66F8"/>
    <w:rsid w:val="00CC7A81"/>
    <w:rsid w:val="00CC7F58"/>
    <w:rsid w:val="00CD20DD"/>
    <w:rsid w:val="00CD21C8"/>
    <w:rsid w:val="00CD3232"/>
    <w:rsid w:val="00CD3368"/>
    <w:rsid w:val="00CD3A93"/>
    <w:rsid w:val="00CD4B00"/>
    <w:rsid w:val="00CD4FCD"/>
    <w:rsid w:val="00CD559A"/>
    <w:rsid w:val="00CD56FC"/>
    <w:rsid w:val="00CD6061"/>
    <w:rsid w:val="00CD6F27"/>
    <w:rsid w:val="00CE122A"/>
    <w:rsid w:val="00CE14D8"/>
    <w:rsid w:val="00CE1DBD"/>
    <w:rsid w:val="00CE2169"/>
    <w:rsid w:val="00CE336D"/>
    <w:rsid w:val="00CE4361"/>
    <w:rsid w:val="00CE4604"/>
    <w:rsid w:val="00CE47B8"/>
    <w:rsid w:val="00CE5038"/>
    <w:rsid w:val="00CE54B5"/>
    <w:rsid w:val="00CE550E"/>
    <w:rsid w:val="00CE57CD"/>
    <w:rsid w:val="00CE65EE"/>
    <w:rsid w:val="00CE7440"/>
    <w:rsid w:val="00CF04AC"/>
    <w:rsid w:val="00CF04E7"/>
    <w:rsid w:val="00CF138C"/>
    <w:rsid w:val="00CF1BAC"/>
    <w:rsid w:val="00CF27C0"/>
    <w:rsid w:val="00CF2EB9"/>
    <w:rsid w:val="00CF4D5E"/>
    <w:rsid w:val="00CF50AB"/>
    <w:rsid w:val="00CF611D"/>
    <w:rsid w:val="00CF65A9"/>
    <w:rsid w:val="00CF7A61"/>
    <w:rsid w:val="00D00134"/>
    <w:rsid w:val="00D003D4"/>
    <w:rsid w:val="00D004D4"/>
    <w:rsid w:val="00D01575"/>
    <w:rsid w:val="00D01663"/>
    <w:rsid w:val="00D035EF"/>
    <w:rsid w:val="00D03C0A"/>
    <w:rsid w:val="00D03F82"/>
    <w:rsid w:val="00D04073"/>
    <w:rsid w:val="00D0454A"/>
    <w:rsid w:val="00D047E0"/>
    <w:rsid w:val="00D05662"/>
    <w:rsid w:val="00D056B9"/>
    <w:rsid w:val="00D0594E"/>
    <w:rsid w:val="00D06028"/>
    <w:rsid w:val="00D06049"/>
    <w:rsid w:val="00D06064"/>
    <w:rsid w:val="00D065AB"/>
    <w:rsid w:val="00D07FD6"/>
    <w:rsid w:val="00D10223"/>
    <w:rsid w:val="00D105BD"/>
    <w:rsid w:val="00D10677"/>
    <w:rsid w:val="00D11728"/>
    <w:rsid w:val="00D123E2"/>
    <w:rsid w:val="00D13375"/>
    <w:rsid w:val="00D136DC"/>
    <w:rsid w:val="00D14352"/>
    <w:rsid w:val="00D15120"/>
    <w:rsid w:val="00D1543B"/>
    <w:rsid w:val="00D15766"/>
    <w:rsid w:val="00D1750A"/>
    <w:rsid w:val="00D20697"/>
    <w:rsid w:val="00D20DDA"/>
    <w:rsid w:val="00D214AD"/>
    <w:rsid w:val="00D2153D"/>
    <w:rsid w:val="00D229CF"/>
    <w:rsid w:val="00D22BA6"/>
    <w:rsid w:val="00D24417"/>
    <w:rsid w:val="00D24995"/>
    <w:rsid w:val="00D249A8"/>
    <w:rsid w:val="00D2501F"/>
    <w:rsid w:val="00D25262"/>
    <w:rsid w:val="00D25631"/>
    <w:rsid w:val="00D25CED"/>
    <w:rsid w:val="00D25F02"/>
    <w:rsid w:val="00D26295"/>
    <w:rsid w:val="00D26565"/>
    <w:rsid w:val="00D2727D"/>
    <w:rsid w:val="00D278BB"/>
    <w:rsid w:val="00D30C1C"/>
    <w:rsid w:val="00D31003"/>
    <w:rsid w:val="00D3144C"/>
    <w:rsid w:val="00D31455"/>
    <w:rsid w:val="00D3166B"/>
    <w:rsid w:val="00D3241D"/>
    <w:rsid w:val="00D337B8"/>
    <w:rsid w:val="00D36189"/>
    <w:rsid w:val="00D36C47"/>
    <w:rsid w:val="00D3729A"/>
    <w:rsid w:val="00D37C46"/>
    <w:rsid w:val="00D407EF"/>
    <w:rsid w:val="00D40E3B"/>
    <w:rsid w:val="00D41CC7"/>
    <w:rsid w:val="00D42621"/>
    <w:rsid w:val="00D42974"/>
    <w:rsid w:val="00D42B52"/>
    <w:rsid w:val="00D43793"/>
    <w:rsid w:val="00D43804"/>
    <w:rsid w:val="00D43A09"/>
    <w:rsid w:val="00D45A2E"/>
    <w:rsid w:val="00D45B59"/>
    <w:rsid w:val="00D46180"/>
    <w:rsid w:val="00D46387"/>
    <w:rsid w:val="00D4690D"/>
    <w:rsid w:val="00D46A1A"/>
    <w:rsid w:val="00D47143"/>
    <w:rsid w:val="00D476C6"/>
    <w:rsid w:val="00D47E13"/>
    <w:rsid w:val="00D50E61"/>
    <w:rsid w:val="00D51210"/>
    <w:rsid w:val="00D5165F"/>
    <w:rsid w:val="00D51828"/>
    <w:rsid w:val="00D52243"/>
    <w:rsid w:val="00D547A1"/>
    <w:rsid w:val="00D54EF0"/>
    <w:rsid w:val="00D55F08"/>
    <w:rsid w:val="00D5726E"/>
    <w:rsid w:val="00D572D3"/>
    <w:rsid w:val="00D573A3"/>
    <w:rsid w:val="00D57BAA"/>
    <w:rsid w:val="00D600F5"/>
    <w:rsid w:val="00D60263"/>
    <w:rsid w:val="00D60799"/>
    <w:rsid w:val="00D60DDE"/>
    <w:rsid w:val="00D615E0"/>
    <w:rsid w:val="00D61A67"/>
    <w:rsid w:val="00D61B39"/>
    <w:rsid w:val="00D62962"/>
    <w:rsid w:val="00D62A15"/>
    <w:rsid w:val="00D62E90"/>
    <w:rsid w:val="00D63A66"/>
    <w:rsid w:val="00D644B6"/>
    <w:rsid w:val="00D64D06"/>
    <w:rsid w:val="00D65443"/>
    <w:rsid w:val="00D6597A"/>
    <w:rsid w:val="00D65B3B"/>
    <w:rsid w:val="00D66001"/>
    <w:rsid w:val="00D67B3D"/>
    <w:rsid w:val="00D67FBB"/>
    <w:rsid w:val="00D701A0"/>
    <w:rsid w:val="00D71DDB"/>
    <w:rsid w:val="00D72667"/>
    <w:rsid w:val="00D73BEE"/>
    <w:rsid w:val="00D73D1B"/>
    <w:rsid w:val="00D74FEA"/>
    <w:rsid w:val="00D75FB4"/>
    <w:rsid w:val="00D76239"/>
    <w:rsid w:val="00D764B0"/>
    <w:rsid w:val="00D76783"/>
    <w:rsid w:val="00D76956"/>
    <w:rsid w:val="00D77E3D"/>
    <w:rsid w:val="00D80A6D"/>
    <w:rsid w:val="00D81CCE"/>
    <w:rsid w:val="00D81EC3"/>
    <w:rsid w:val="00D82A34"/>
    <w:rsid w:val="00D82A53"/>
    <w:rsid w:val="00D83582"/>
    <w:rsid w:val="00D842E2"/>
    <w:rsid w:val="00D845EE"/>
    <w:rsid w:val="00D84DDF"/>
    <w:rsid w:val="00D85710"/>
    <w:rsid w:val="00D85A0F"/>
    <w:rsid w:val="00D85A61"/>
    <w:rsid w:val="00D86067"/>
    <w:rsid w:val="00D87008"/>
    <w:rsid w:val="00D90AEE"/>
    <w:rsid w:val="00D91002"/>
    <w:rsid w:val="00D92743"/>
    <w:rsid w:val="00D932A2"/>
    <w:rsid w:val="00D9413E"/>
    <w:rsid w:val="00D94DF9"/>
    <w:rsid w:val="00D956B1"/>
    <w:rsid w:val="00D959F8"/>
    <w:rsid w:val="00D96A48"/>
    <w:rsid w:val="00D97345"/>
    <w:rsid w:val="00D97B1A"/>
    <w:rsid w:val="00DA0B28"/>
    <w:rsid w:val="00DA2124"/>
    <w:rsid w:val="00DA3228"/>
    <w:rsid w:val="00DA3A65"/>
    <w:rsid w:val="00DA55F2"/>
    <w:rsid w:val="00DA5FEB"/>
    <w:rsid w:val="00DA7502"/>
    <w:rsid w:val="00DB04B2"/>
    <w:rsid w:val="00DB0CDA"/>
    <w:rsid w:val="00DB11B0"/>
    <w:rsid w:val="00DB17A8"/>
    <w:rsid w:val="00DB1F18"/>
    <w:rsid w:val="00DB24D5"/>
    <w:rsid w:val="00DB25CD"/>
    <w:rsid w:val="00DB2A7A"/>
    <w:rsid w:val="00DB2D2D"/>
    <w:rsid w:val="00DB30F8"/>
    <w:rsid w:val="00DB5A4C"/>
    <w:rsid w:val="00DB610F"/>
    <w:rsid w:val="00DB6AD9"/>
    <w:rsid w:val="00DB6E49"/>
    <w:rsid w:val="00DB70D8"/>
    <w:rsid w:val="00DB70F4"/>
    <w:rsid w:val="00DB7320"/>
    <w:rsid w:val="00DB749E"/>
    <w:rsid w:val="00DC0ADE"/>
    <w:rsid w:val="00DC0EB7"/>
    <w:rsid w:val="00DC183D"/>
    <w:rsid w:val="00DC1BE0"/>
    <w:rsid w:val="00DC1C1B"/>
    <w:rsid w:val="00DC24BA"/>
    <w:rsid w:val="00DC3788"/>
    <w:rsid w:val="00DC3DC2"/>
    <w:rsid w:val="00DC4544"/>
    <w:rsid w:val="00DC4E77"/>
    <w:rsid w:val="00DC5547"/>
    <w:rsid w:val="00DC656C"/>
    <w:rsid w:val="00DC6807"/>
    <w:rsid w:val="00DC6BF7"/>
    <w:rsid w:val="00DC7773"/>
    <w:rsid w:val="00DC7A11"/>
    <w:rsid w:val="00DD157C"/>
    <w:rsid w:val="00DD210D"/>
    <w:rsid w:val="00DD30B8"/>
    <w:rsid w:val="00DD3B89"/>
    <w:rsid w:val="00DD3CD7"/>
    <w:rsid w:val="00DD45AF"/>
    <w:rsid w:val="00DD4A28"/>
    <w:rsid w:val="00DD4E64"/>
    <w:rsid w:val="00DD597D"/>
    <w:rsid w:val="00DD5BDF"/>
    <w:rsid w:val="00DD790C"/>
    <w:rsid w:val="00DD7DD5"/>
    <w:rsid w:val="00DE0A26"/>
    <w:rsid w:val="00DE1CAB"/>
    <w:rsid w:val="00DE2128"/>
    <w:rsid w:val="00DE482F"/>
    <w:rsid w:val="00DE589B"/>
    <w:rsid w:val="00DE58DB"/>
    <w:rsid w:val="00DE7A67"/>
    <w:rsid w:val="00DF0C0C"/>
    <w:rsid w:val="00DF152D"/>
    <w:rsid w:val="00DF1A39"/>
    <w:rsid w:val="00DF1C68"/>
    <w:rsid w:val="00DF1F81"/>
    <w:rsid w:val="00DF24A1"/>
    <w:rsid w:val="00DF26E2"/>
    <w:rsid w:val="00DF30F2"/>
    <w:rsid w:val="00DF5087"/>
    <w:rsid w:val="00DF5733"/>
    <w:rsid w:val="00DF631E"/>
    <w:rsid w:val="00DF69AB"/>
    <w:rsid w:val="00DF6C4C"/>
    <w:rsid w:val="00DF7404"/>
    <w:rsid w:val="00DF746D"/>
    <w:rsid w:val="00E00849"/>
    <w:rsid w:val="00E01049"/>
    <w:rsid w:val="00E01BB5"/>
    <w:rsid w:val="00E01CE4"/>
    <w:rsid w:val="00E03219"/>
    <w:rsid w:val="00E0403D"/>
    <w:rsid w:val="00E043DB"/>
    <w:rsid w:val="00E05E6B"/>
    <w:rsid w:val="00E06220"/>
    <w:rsid w:val="00E06DCD"/>
    <w:rsid w:val="00E07B01"/>
    <w:rsid w:val="00E10271"/>
    <w:rsid w:val="00E10C4D"/>
    <w:rsid w:val="00E10E31"/>
    <w:rsid w:val="00E117FE"/>
    <w:rsid w:val="00E1246B"/>
    <w:rsid w:val="00E129C8"/>
    <w:rsid w:val="00E12BAB"/>
    <w:rsid w:val="00E131AD"/>
    <w:rsid w:val="00E13BD6"/>
    <w:rsid w:val="00E13E3C"/>
    <w:rsid w:val="00E14FA1"/>
    <w:rsid w:val="00E15E63"/>
    <w:rsid w:val="00E1797A"/>
    <w:rsid w:val="00E206D4"/>
    <w:rsid w:val="00E21B7C"/>
    <w:rsid w:val="00E22666"/>
    <w:rsid w:val="00E227E6"/>
    <w:rsid w:val="00E22964"/>
    <w:rsid w:val="00E22D76"/>
    <w:rsid w:val="00E235F7"/>
    <w:rsid w:val="00E2505E"/>
    <w:rsid w:val="00E251CE"/>
    <w:rsid w:val="00E25AE2"/>
    <w:rsid w:val="00E267B0"/>
    <w:rsid w:val="00E27261"/>
    <w:rsid w:val="00E27961"/>
    <w:rsid w:val="00E30B0F"/>
    <w:rsid w:val="00E30FDF"/>
    <w:rsid w:val="00E31319"/>
    <w:rsid w:val="00E31343"/>
    <w:rsid w:val="00E32E60"/>
    <w:rsid w:val="00E3324E"/>
    <w:rsid w:val="00E3344E"/>
    <w:rsid w:val="00E35726"/>
    <w:rsid w:val="00E3618C"/>
    <w:rsid w:val="00E3620E"/>
    <w:rsid w:val="00E36D17"/>
    <w:rsid w:val="00E36FA8"/>
    <w:rsid w:val="00E37BB3"/>
    <w:rsid w:val="00E40ACD"/>
    <w:rsid w:val="00E40DFC"/>
    <w:rsid w:val="00E423D0"/>
    <w:rsid w:val="00E42BF2"/>
    <w:rsid w:val="00E44381"/>
    <w:rsid w:val="00E470CE"/>
    <w:rsid w:val="00E4719A"/>
    <w:rsid w:val="00E473DB"/>
    <w:rsid w:val="00E506F4"/>
    <w:rsid w:val="00E51433"/>
    <w:rsid w:val="00E51845"/>
    <w:rsid w:val="00E51B99"/>
    <w:rsid w:val="00E530D7"/>
    <w:rsid w:val="00E53805"/>
    <w:rsid w:val="00E5521F"/>
    <w:rsid w:val="00E55D9D"/>
    <w:rsid w:val="00E56092"/>
    <w:rsid w:val="00E572A4"/>
    <w:rsid w:val="00E57C0B"/>
    <w:rsid w:val="00E60021"/>
    <w:rsid w:val="00E60E64"/>
    <w:rsid w:val="00E61561"/>
    <w:rsid w:val="00E61A06"/>
    <w:rsid w:val="00E639D5"/>
    <w:rsid w:val="00E6489B"/>
    <w:rsid w:val="00E66AF3"/>
    <w:rsid w:val="00E66B11"/>
    <w:rsid w:val="00E66CF1"/>
    <w:rsid w:val="00E679A1"/>
    <w:rsid w:val="00E703D5"/>
    <w:rsid w:val="00E704C1"/>
    <w:rsid w:val="00E71353"/>
    <w:rsid w:val="00E71A6C"/>
    <w:rsid w:val="00E71B75"/>
    <w:rsid w:val="00E71C59"/>
    <w:rsid w:val="00E727D7"/>
    <w:rsid w:val="00E72EAB"/>
    <w:rsid w:val="00E73AF7"/>
    <w:rsid w:val="00E73F14"/>
    <w:rsid w:val="00E7441C"/>
    <w:rsid w:val="00E75AF7"/>
    <w:rsid w:val="00E75D87"/>
    <w:rsid w:val="00E76058"/>
    <w:rsid w:val="00E76DAF"/>
    <w:rsid w:val="00E77092"/>
    <w:rsid w:val="00E774B1"/>
    <w:rsid w:val="00E7779B"/>
    <w:rsid w:val="00E77CCE"/>
    <w:rsid w:val="00E77DF5"/>
    <w:rsid w:val="00E802BA"/>
    <w:rsid w:val="00E80568"/>
    <w:rsid w:val="00E81AD4"/>
    <w:rsid w:val="00E864FD"/>
    <w:rsid w:val="00E86549"/>
    <w:rsid w:val="00E86799"/>
    <w:rsid w:val="00E86A53"/>
    <w:rsid w:val="00E86CF3"/>
    <w:rsid w:val="00E877AB"/>
    <w:rsid w:val="00E904F4"/>
    <w:rsid w:val="00E90630"/>
    <w:rsid w:val="00E91875"/>
    <w:rsid w:val="00E91CDE"/>
    <w:rsid w:val="00E91F7C"/>
    <w:rsid w:val="00E924F6"/>
    <w:rsid w:val="00E931F9"/>
    <w:rsid w:val="00E9508F"/>
    <w:rsid w:val="00E958D5"/>
    <w:rsid w:val="00E95D58"/>
    <w:rsid w:val="00E95E36"/>
    <w:rsid w:val="00E95ED4"/>
    <w:rsid w:val="00E95F66"/>
    <w:rsid w:val="00E96007"/>
    <w:rsid w:val="00E976DA"/>
    <w:rsid w:val="00E978A9"/>
    <w:rsid w:val="00EA0E38"/>
    <w:rsid w:val="00EA1BE3"/>
    <w:rsid w:val="00EA2670"/>
    <w:rsid w:val="00EA538D"/>
    <w:rsid w:val="00EA6160"/>
    <w:rsid w:val="00EA6388"/>
    <w:rsid w:val="00EA651D"/>
    <w:rsid w:val="00EA6EF1"/>
    <w:rsid w:val="00EA7C7A"/>
    <w:rsid w:val="00EB0CB5"/>
    <w:rsid w:val="00EB0CE1"/>
    <w:rsid w:val="00EB30C3"/>
    <w:rsid w:val="00EB3122"/>
    <w:rsid w:val="00EB32C2"/>
    <w:rsid w:val="00EB3AAB"/>
    <w:rsid w:val="00EB3B9C"/>
    <w:rsid w:val="00EB4CC0"/>
    <w:rsid w:val="00EB5C9A"/>
    <w:rsid w:val="00EB6223"/>
    <w:rsid w:val="00EC1769"/>
    <w:rsid w:val="00EC36A4"/>
    <w:rsid w:val="00EC3AE3"/>
    <w:rsid w:val="00EC41E2"/>
    <w:rsid w:val="00EC44DD"/>
    <w:rsid w:val="00EC463E"/>
    <w:rsid w:val="00EC534A"/>
    <w:rsid w:val="00EC6FE8"/>
    <w:rsid w:val="00EC77D3"/>
    <w:rsid w:val="00ED0473"/>
    <w:rsid w:val="00ED1008"/>
    <w:rsid w:val="00ED181D"/>
    <w:rsid w:val="00ED1B9D"/>
    <w:rsid w:val="00ED1D1C"/>
    <w:rsid w:val="00ED1FD0"/>
    <w:rsid w:val="00ED2047"/>
    <w:rsid w:val="00ED24EB"/>
    <w:rsid w:val="00ED3BE5"/>
    <w:rsid w:val="00ED40B6"/>
    <w:rsid w:val="00ED4338"/>
    <w:rsid w:val="00ED5D97"/>
    <w:rsid w:val="00ED6E82"/>
    <w:rsid w:val="00ED7403"/>
    <w:rsid w:val="00EE0F11"/>
    <w:rsid w:val="00EE261B"/>
    <w:rsid w:val="00EE38E8"/>
    <w:rsid w:val="00EE461D"/>
    <w:rsid w:val="00EE4705"/>
    <w:rsid w:val="00EE4CC6"/>
    <w:rsid w:val="00EE4E68"/>
    <w:rsid w:val="00EE51F0"/>
    <w:rsid w:val="00EE600D"/>
    <w:rsid w:val="00EE630F"/>
    <w:rsid w:val="00EE7428"/>
    <w:rsid w:val="00EE7F7E"/>
    <w:rsid w:val="00EF1B97"/>
    <w:rsid w:val="00EF3813"/>
    <w:rsid w:val="00EF39E5"/>
    <w:rsid w:val="00EF3FE9"/>
    <w:rsid w:val="00EF5045"/>
    <w:rsid w:val="00EF55E7"/>
    <w:rsid w:val="00EF5FD1"/>
    <w:rsid w:val="00EF624D"/>
    <w:rsid w:val="00EF6DF4"/>
    <w:rsid w:val="00EF7EFF"/>
    <w:rsid w:val="00F001E6"/>
    <w:rsid w:val="00F0045F"/>
    <w:rsid w:val="00F006D6"/>
    <w:rsid w:val="00F007AB"/>
    <w:rsid w:val="00F00E30"/>
    <w:rsid w:val="00F014D4"/>
    <w:rsid w:val="00F045F5"/>
    <w:rsid w:val="00F05ACE"/>
    <w:rsid w:val="00F05AF4"/>
    <w:rsid w:val="00F06044"/>
    <w:rsid w:val="00F063BC"/>
    <w:rsid w:val="00F06690"/>
    <w:rsid w:val="00F13795"/>
    <w:rsid w:val="00F138EF"/>
    <w:rsid w:val="00F13A51"/>
    <w:rsid w:val="00F14596"/>
    <w:rsid w:val="00F14ABC"/>
    <w:rsid w:val="00F14D00"/>
    <w:rsid w:val="00F15587"/>
    <w:rsid w:val="00F176EF"/>
    <w:rsid w:val="00F17B67"/>
    <w:rsid w:val="00F20034"/>
    <w:rsid w:val="00F206EC"/>
    <w:rsid w:val="00F225A5"/>
    <w:rsid w:val="00F2295A"/>
    <w:rsid w:val="00F2337F"/>
    <w:rsid w:val="00F23667"/>
    <w:rsid w:val="00F23EC5"/>
    <w:rsid w:val="00F2426D"/>
    <w:rsid w:val="00F255CF"/>
    <w:rsid w:val="00F25727"/>
    <w:rsid w:val="00F25C95"/>
    <w:rsid w:val="00F26DCA"/>
    <w:rsid w:val="00F27DF6"/>
    <w:rsid w:val="00F302A9"/>
    <w:rsid w:val="00F309E7"/>
    <w:rsid w:val="00F311E8"/>
    <w:rsid w:val="00F31844"/>
    <w:rsid w:val="00F318AC"/>
    <w:rsid w:val="00F31D7F"/>
    <w:rsid w:val="00F323CE"/>
    <w:rsid w:val="00F325CD"/>
    <w:rsid w:val="00F3389D"/>
    <w:rsid w:val="00F34F4E"/>
    <w:rsid w:val="00F351BF"/>
    <w:rsid w:val="00F3581C"/>
    <w:rsid w:val="00F36040"/>
    <w:rsid w:val="00F363DB"/>
    <w:rsid w:val="00F365E3"/>
    <w:rsid w:val="00F40128"/>
    <w:rsid w:val="00F40E7D"/>
    <w:rsid w:val="00F42498"/>
    <w:rsid w:val="00F42B40"/>
    <w:rsid w:val="00F434CB"/>
    <w:rsid w:val="00F43FCD"/>
    <w:rsid w:val="00F44451"/>
    <w:rsid w:val="00F4617D"/>
    <w:rsid w:val="00F4664A"/>
    <w:rsid w:val="00F46B2E"/>
    <w:rsid w:val="00F478A7"/>
    <w:rsid w:val="00F479D0"/>
    <w:rsid w:val="00F511A6"/>
    <w:rsid w:val="00F512B8"/>
    <w:rsid w:val="00F5262C"/>
    <w:rsid w:val="00F52FEA"/>
    <w:rsid w:val="00F53187"/>
    <w:rsid w:val="00F5434F"/>
    <w:rsid w:val="00F54398"/>
    <w:rsid w:val="00F56587"/>
    <w:rsid w:val="00F573B4"/>
    <w:rsid w:val="00F57B0A"/>
    <w:rsid w:val="00F600DC"/>
    <w:rsid w:val="00F607FD"/>
    <w:rsid w:val="00F61FA7"/>
    <w:rsid w:val="00F620B5"/>
    <w:rsid w:val="00F6271D"/>
    <w:rsid w:val="00F63FE2"/>
    <w:rsid w:val="00F658EA"/>
    <w:rsid w:val="00F66945"/>
    <w:rsid w:val="00F66A1D"/>
    <w:rsid w:val="00F67192"/>
    <w:rsid w:val="00F67C24"/>
    <w:rsid w:val="00F707A9"/>
    <w:rsid w:val="00F70D35"/>
    <w:rsid w:val="00F72A8B"/>
    <w:rsid w:val="00F72D0B"/>
    <w:rsid w:val="00F7314C"/>
    <w:rsid w:val="00F743A1"/>
    <w:rsid w:val="00F74F52"/>
    <w:rsid w:val="00F750BD"/>
    <w:rsid w:val="00F7538F"/>
    <w:rsid w:val="00F75C8F"/>
    <w:rsid w:val="00F75E47"/>
    <w:rsid w:val="00F7673A"/>
    <w:rsid w:val="00F76BDD"/>
    <w:rsid w:val="00F77C78"/>
    <w:rsid w:val="00F80E65"/>
    <w:rsid w:val="00F81410"/>
    <w:rsid w:val="00F821BA"/>
    <w:rsid w:val="00F82711"/>
    <w:rsid w:val="00F8318F"/>
    <w:rsid w:val="00F83295"/>
    <w:rsid w:val="00F83966"/>
    <w:rsid w:val="00F83D15"/>
    <w:rsid w:val="00F845DB"/>
    <w:rsid w:val="00F85560"/>
    <w:rsid w:val="00F8624F"/>
    <w:rsid w:val="00F86E30"/>
    <w:rsid w:val="00F86F58"/>
    <w:rsid w:val="00F8701C"/>
    <w:rsid w:val="00F87156"/>
    <w:rsid w:val="00F8715A"/>
    <w:rsid w:val="00F902B9"/>
    <w:rsid w:val="00F90906"/>
    <w:rsid w:val="00F90B69"/>
    <w:rsid w:val="00F90FD0"/>
    <w:rsid w:val="00F91369"/>
    <w:rsid w:val="00F91E36"/>
    <w:rsid w:val="00F92C3B"/>
    <w:rsid w:val="00F92C85"/>
    <w:rsid w:val="00F9371F"/>
    <w:rsid w:val="00F93A43"/>
    <w:rsid w:val="00F94258"/>
    <w:rsid w:val="00F96EB9"/>
    <w:rsid w:val="00F9700A"/>
    <w:rsid w:val="00FA17F9"/>
    <w:rsid w:val="00FA20BB"/>
    <w:rsid w:val="00FA2286"/>
    <w:rsid w:val="00FA2F25"/>
    <w:rsid w:val="00FA307C"/>
    <w:rsid w:val="00FA431C"/>
    <w:rsid w:val="00FA4FB0"/>
    <w:rsid w:val="00FA5DED"/>
    <w:rsid w:val="00FA6906"/>
    <w:rsid w:val="00FA70F6"/>
    <w:rsid w:val="00FB15AF"/>
    <w:rsid w:val="00FB28ED"/>
    <w:rsid w:val="00FB341B"/>
    <w:rsid w:val="00FB34E5"/>
    <w:rsid w:val="00FB3A3E"/>
    <w:rsid w:val="00FB518B"/>
    <w:rsid w:val="00FB57D5"/>
    <w:rsid w:val="00FB6146"/>
    <w:rsid w:val="00FB708D"/>
    <w:rsid w:val="00FC0010"/>
    <w:rsid w:val="00FC2386"/>
    <w:rsid w:val="00FC25E7"/>
    <w:rsid w:val="00FC2DDC"/>
    <w:rsid w:val="00FC356D"/>
    <w:rsid w:val="00FC379C"/>
    <w:rsid w:val="00FC380F"/>
    <w:rsid w:val="00FC3A2F"/>
    <w:rsid w:val="00FC465C"/>
    <w:rsid w:val="00FC7F50"/>
    <w:rsid w:val="00FD0955"/>
    <w:rsid w:val="00FD0A2B"/>
    <w:rsid w:val="00FD1510"/>
    <w:rsid w:val="00FD2474"/>
    <w:rsid w:val="00FD3C10"/>
    <w:rsid w:val="00FD4463"/>
    <w:rsid w:val="00FD49C7"/>
    <w:rsid w:val="00FD4F22"/>
    <w:rsid w:val="00FD58BF"/>
    <w:rsid w:val="00FD5F60"/>
    <w:rsid w:val="00FD674A"/>
    <w:rsid w:val="00FD7660"/>
    <w:rsid w:val="00FD7962"/>
    <w:rsid w:val="00FD7B18"/>
    <w:rsid w:val="00FD7F9B"/>
    <w:rsid w:val="00FE0BB2"/>
    <w:rsid w:val="00FE11FA"/>
    <w:rsid w:val="00FE1382"/>
    <w:rsid w:val="00FE2630"/>
    <w:rsid w:val="00FE3FC5"/>
    <w:rsid w:val="00FE444E"/>
    <w:rsid w:val="00FE4F76"/>
    <w:rsid w:val="00FE6B9A"/>
    <w:rsid w:val="00FE7292"/>
    <w:rsid w:val="00FE7E7A"/>
    <w:rsid w:val="00FE7FD8"/>
    <w:rsid w:val="00FF1266"/>
    <w:rsid w:val="00FF2854"/>
    <w:rsid w:val="00FF3D53"/>
    <w:rsid w:val="00FF3D60"/>
    <w:rsid w:val="00FF3D92"/>
    <w:rsid w:val="00FF3EBF"/>
    <w:rsid w:val="00FF49C3"/>
    <w:rsid w:val="00FF5631"/>
    <w:rsid w:val="00FF5D97"/>
    <w:rsid w:val="00FF6248"/>
    <w:rsid w:val="00FF6D82"/>
    <w:rsid w:val="00FF729C"/>
    <w:rsid w:val="00FF7567"/>
    <w:rsid w:val="00FF79C4"/>
    <w:rsid w:val="00FF7A06"/>
    <w:rsid w:val="109233A5"/>
    <w:rsid w:val="26D45378"/>
    <w:rsid w:val="371D01A4"/>
    <w:rsid w:val="46753A75"/>
    <w:rsid w:val="4974420D"/>
    <w:rsid w:val="5F3C62A5"/>
    <w:rsid w:val="712A51BA"/>
    <w:rsid w:val="79272CBF"/>
    <w:rsid w:val="7BB68F9E"/>
    <w:rsid w:val="B577BB32"/>
    <w:rsid w:val="F5BF5B58"/>
    <w:rsid w:val="FE3F06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kern w:val="2"/>
      <w:sz w:val="18"/>
      <w:szCs w:val="18"/>
    </w:rPr>
  </w:style>
  <w:style w:type="character" w:customStyle="1" w:styleId="7">
    <w:name w:val="页脚 Char"/>
    <w:basedOn w:val="5"/>
    <w:link w:val="2"/>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115</Words>
  <Characters>657</Characters>
  <Lines>5</Lines>
  <Paragraphs>1</Paragraphs>
  <TotalTime>34</TotalTime>
  <ScaleCrop>false</ScaleCrop>
  <LinksUpToDate>false</LinksUpToDate>
  <CharactersWithSpaces>771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2023-05-11T18:52:00Z</dcterms:created>
  <dc:creator>北京市公园管理中心</dc:creator>
  <cp:lastModifiedBy>小悟</cp:lastModifiedBy>
  <dcterms:modified xsi:type="dcterms:W3CDTF">2024-05-16T03:09:44Z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07582D8E79644D3C8044A88D48D9B237_12</vt:lpwstr>
  </property>
</Properties>
</file>